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bookmarkStart w:id="0" w:name="_GoBack"/>
      <w:bookmarkEnd w:id="0"/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1C7376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A75952" w:rsidRPr="008A3495">
        <w:rPr>
          <w:rFonts w:ascii="Arial" w:hAnsi="Arial" w:cs="Arial"/>
        </w:rPr>
        <w:t>,</w:t>
      </w:r>
      <w:r w:rsidR="00DA35E2">
        <w:rPr>
          <w:rFonts w:ascii="Arial" w:hAnsi="Arial" w:cs="Arial"/>
        </w:rPr>
        <w:t xml:space="preserve"> April </w:t>
      </w:r>
      <w:r w:rsidR="000C0A11">
        <w:rPr>
          <w:rFonts w:ascii="Arial" w:hAnsi="Arial" w:cs="Arial"/>
        </w:rPr>
        <w:t>20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="00A75952" w:rsidRPr="008A3495">
        <w:rPr>
          <w:rFonts w:ascii="Arial" w:hAnsi="Arial" w:cs="Arial"/>
        </w:rPr>
        <w:t>201</w:t>
      </w:r>
      <w:r w:rsidR="00226BB7">
        <w:rPr>
          <w:rFonts w:ascii="Arial" w:hAnsi="Arial" w:cs="Arial"/>
        </w:rPr>
        <w:t>8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BF65A2">
        <w:rPr>
          <w:rFonts w:ascii="Arial" w:hAnsi="Arial" w:cs="Arial"/>
          <w:b/>
        </w:rPr>
        <w:t>5</w:t>
      </w:r>
      <w:r w:rsidRPr="00886604">
        <w:rPr>
          <w:rFonts w:ascii="Arial" w:hAnsi="Arial" w:cs="Arial"/>
          <w:b/>
        </w:rPr>
        <w:t>:</w:t>
      </w:r>
      <w:r w:rsidR="00BF65A2">
        <w:rPr>
          <w:rFonts w:ascii="Arial" w:hAnsi="Arial" w:cs="Arial"/>
          <w:b/>
        </w:rPr>
        <w:t>15</w:t>
      </w:r>
      <w:r w:rsidRPr="00886604">
        <w:rPr>
          <w:rFonts w:ascii="Arial" w:hAnsi="Arial" w:cs="Arial"/>
          <w:b/>
        </w:rPr>
        <w:t>PM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49568F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Final</w:t>
      </w: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E045F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</w:p>
    <w:p w:rsidR="003A4652" w:rsidRDefault="003E045F" w:rsidP="003A4652">
      <w:pPr>
        <w:pStyle w:val="NoSpacing"/>
        <w:rPr>
          <w:rFonts w:ascii="Arial" w:hAnsi="Arial" w:cs="Arial"/>
          <w:b/>
          <w:kern w:val="28"/>
          <w:u w:val="single"/>
        </w:rPr>
      </w:pPr>
      <w:r>
        <w:rPr>
          <w:rFonts w:ascii="Arial" w:hAnsi="Arial" w:cs="Arial"/>
          <w:b/>
          <w:kern w:val="28"/>
        </w:rPr>
        <w:t>Virginia Drew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  <w:kern w:val="28"/>
        </w:rPr>
        <w:tab/>
        <w:t>________</w:t>
      </w:r>
      <w:r w:rsidR="003A4652" w:rsidRPr="00886604">
        <w:rPr>
          <w:rFonts w:ascii="Arial" w:hAnsi="Arial" w:cs="Arial"/>
          <w:b/>
          <w:kern w:val="28"/>
        </w:rPr>
        <w:tab/>
      </w:r>
      <w:r w:rsidR="003A4652"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7164B2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Hugh Curley, Chair; J. Chris Bowes, </w:t>
      </w:r>
      <w:r w:rsidR="00DA35E2">
        <w:rPr>
          <w:rFonts w:ascii="Arial" w:hAnsi="Arial" w:cs="Arial"/>
        </w:rPr>
        <w:t xml:space="preserve">Vice-Chair, Virginia Drew, </w:t>
      </w:r>
      <w:r w:rsidRPr="00886604">
        <w:rPr>
          <w:rFonts w:ascii="Arial" w:hAnsi="Arial" w:cs="Arial"/>
        </w:rPr>
        <w:t>Selectman;</w:t>
      </w:r>
      <w:r w:rsidRPr="00886604">
        <w:rPr>
          <w:rFonts w:ascii="Arial" w:hAnsi="Arial" w:cs="Arial"/>
          <w:kern w:val="28"/>
        </w:rPr>
        <w:t xml:space="preserve"> </w:t>
      </w:r>
    </w:p>
    <w:p w:rsidR="00A75952" w:rsidRPr="00886604" w:rsidRDefault="00E12C27" w:rsidP="006529A7">
      <w:pPr>
        <w:pStyle w:val="NoSpacing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="00A75952" w:rsidRPr="00886604">
        <w:rPr>
          <w:rFonts w:ascii="Arial" w:hAnsi="Arial" w:cs="Arial"/>
          <w:kern w:val="28"/>
        </w:rPr>
        <w:t xml:space="preserve">, </w:t>
      </w:r>
      <w:r w:rsidR="006C2080">
        <w:rPr>
          <w:rFonts w:ascii="Arial" w:hAnsi="Arial" w:cs="Arial"/>
          <w:kern w:val="28"/>
        </w:rPr>
        <w:t>Town Administrator/</w:t>
      </w:r>
      <w:r w:rsidR="00A75952" w:rsidRPr="00886604">
        <w:rPr>
          <w:rFonts w:ascii="Arial" w:hAnsi="Arial" w:cs="Arial"/>
          <w:kern w:val="28"/>
        </w:rPr>
        <w:t>Recording Secretary</w:t>
      </w:r>
      <w:r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</w:rPr>
      </w:pPr>
      <w:r w:rsidRPr="00AE66E9">
        <w:rPr>
          <w:rStyle w:val="Strong"/>
          <w:rFonts w:ascii="Arial" w:hAnsi="Arial" w:cs="Arial"/>
        </w:rPr>
        <w:t>Staff</w:t>
      </w:r>
      <w:r w:rsidR="00AE66E9" w:rsidRPr="00AE66E9">
        <w:rPr>
          <w:rStyle w:val="Strong"/>
          <w:rFonts w:ascii="Arial" w:hAnsi="Arial" w:cs="Arial"/>
        </w:rPr>
        <w:t xml:space="preserve"> Present</w:t>
      </w:r>
      <w:r w:rsidRPr="00886604">
        <w:rPr>
          <w:rStyle w:val="Strong"/>
          <w:rFonts w:ascii="Arial" w:hAnsi="Arial" w:cs="Arial"/>
        </w:rPr>
        <w:t>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color w:val="000000"/>
        </w:rPr>
        <w:t>Nancy Wheeler</w:t>
      </w:r>
      <w:r w:rsidR="00E12C27">
        <w:rPr>
          <w:rFonts w:ascii="Arial" w:hAnsi="Arial" w:cs="Arial"/>
          <w:color w:val="000000"/>
        </w:rPr>
        <w:t xml:space="preserve"> </w:t>
      </w:r>
    </w:p>
    <w:p w:rsidR="00A75952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Joni Kitson</w:t>
      </w:r>
      <w:r w:rsidR="008A3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75F1">
        <w:rPr>
          <w:rFonts w:ascii="Arial" w:hAnsi="Arial" w:cs="Arial"/>
        </w:rPr>
        <w:t>Gary Kitson and Betsy Bosiak.</w:t>
      </w:r>
      <w:r w:rsidRPr="004A0348">
        <w:rPr>
          <w:rFonts w:ascii="Arial" w:hAnsi="Arial" w:cs="Arial"/>
        </w:rPr>
        <w:t xml:space="preserve"> </w:t>
      </w:r>
    </w:p>
    <w:p w:rsidR="007F75F1" w:rsidRPr="00886604" w:rsidRDefault="007F75F1" w:rsidP="006529A7">
      <w:pPr>
        <w:pStyle w:val="NoSpacing"/>
        <w:rPr>
          <w:rFonts w:ascii="Arial" w:hAnsi="Arial" w:cs="Arial"/>
          <w:b/>
        </w:rPr>
      </w:pPr>
    </w:p>
    <w:p w:rsidR="00A75952" w:rsidRPr="00886604" w:rsidRDefault="00CC7CC1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</w:t>
      </w:r>
      <w:r w:rsidR="00A75952" w:rsidRPr="00886604">
        <w:rPr>
          <w:rFonts w:ascii="Arial" w:hAnsi="Arial" w:cs="Arial"/>
          <w:color w:val="000000"/>
        </w:rPr>
        <w:t>he group recited the Pledge of Allegiance.</w:t>
      </w:r>
    </w:p>
    <w:p w:rsidR="00DA35E2" w:rsidRDefault="00DA35E2" w:rsidP="00D406E8">
      <w:pPr>
        <w:pStyle w:val="NoSpacing"/>
        <w:rPr>
          <w:rFonts w:ascii="Arial" w:eastAsia="Times New Roman" w:hAnsi="Arial" w:cs="Arial"/>
          <w:color w:val="000000"/>
        </w:rPr>
      </w:pPr>
    </w:p>
    <w:p w:rsidR="00D406E8" w:rsidRDefault="00D406E8" w:rsidP="00D406E8">
      <w:pPr>
        <w:pStyle w:val="NoSpacing"/>
        <w:rPr>
          <w:rFonts w:ascii="Arial" w:eastAsia="Times New Roman" w:hAnsi="Arial" w:cs="Arial"/>
          <w:b/>
          <w:bCs/>
          <w:color w:val="000000"/>
          <w:u w:val="single"/>
        </w:rPr>
      </w:pPr>
      <w:r w:rsidRPr="00EE00EB">
        <w:rPr>
          <w:rFonts w:ascii="Arial" w:eastAsia="Times New Roman" w:hAnsi="Arial" w:cs="Arial"/>
          <w:b/>
          <w:bCs/>
          <w:color w:val="000000"/>
          <w:u w:val="single"/>
        </w:rPr>
        <w:t>D</w:t>
      </w:r>
      <w:r>
        <w:rPr>
          <w:rFonts w:ascii="Arial" w:eastAsia="Times New Roman" w:hAnsi="Arial" w:cs="Arial"/>
          <w:b/>
          <w:bCs/>
          <w:color w:val="000000"/>
          <w:u w:val="single"/>
        </w:rPr>
        <w:t>iscussion:</w:t>
      </w:r>
    </w:p>
    <w:p w:rsidR="00BF65A2" w:rsidRDefault="00BF65A2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BOS contact assignment list –</w:t>
      </w:r>
      <w:r w:rsidR="001C7376">
        <w:rPr>
          <w:rFonts w:ascii="Arial" w:eastAsia="Times New Roman" w:hAnsi="Arial" w:cs="Arial"/>
          <w:color w:val="000000"/>
        </w:rPr>
        <w:t xml:space="preserve"> The Board reviewed their list and the following list of contacts </w:t>
      </w:r>
      <w:r w:rsidR="007F75F1">
        <w:rPr>
          <w:rFonts w:ascii="Arial" w:eastAsia="Times New Roman" w:hAnsi="Arial" w:cs="Arial"/>
          <w:color w:val="000000"/>
        </w:rPr>
        <w:t>to be assig</w:t>
      </w:r>
      <w:r w:rsidR="001C7376">
        <w:rPr>
          <w:rFonts w:ascii="Arial" w:eastAsia="Times New Roman" w:hAnsi="Arial" w:cs="Arial"/>
          <w:color w:val="000000"/>
        </w:rPr>
        <w:t>ned</w:t>
      </w:r>
      <w:r w:rsidR="007F75F1">
        <w:rPr>
          <w:rFonts w:ascii="Arial" w:eastAsia="Times New Roman" w:hAnsi="Arial" w:cs="Arial"/>
          <w:color w:val="000000"/>
        </w:rPr>
        <w:t xml:space="preserve">. Board discussed the contact person for the Police </w:t>
      </w:r>
      <w:r w:rsidR="001D25BE">
        <w:rPr>
          <w:rFonts w:ascii="Arial" w:eastAsia="Times New Roman" w:hAnsi="Arial" w:cs="Arial"/>
          <w:color w:val="000000"/>
        </w:rPr>
        <w:t>Department</w:t>
      </w:r>
      <w:r w:rsidR="007F75F1">
        <w:rPr>
          <w:rFonts w:ascii="Arial" w:eastAsia="Times New Roman" w:hAnsi="Arial" w:cs="Arial"/>
          <w:color w:val="000000"/>
        </w:rPr>
        <w:t xml:space="preserve"> as Hugh Curley would like to continue and follow-through with the MRI reports/recommendations. Both Chris and Virginia said they had concerns about the recent communication issues between Hugh and the Chief.  Chris mentioned that the </w:t>
      </w:r>
      <w:r w:rsidR="001D25BE">
        <w:rPr>
          <w:rFonts w:ascii="Arial" w:eastAsia="Times New Roman" w:hAnsi="Arial" w:cs="Arial"/>
          <w:color w:val="000000"/>
        </w:rPr>
        <w:t>Department</w:t>
      </w:r>
      <w:r w:rsidR="007F75F1">
        <w:rPr>
          <w:rFonts w:ascii="Arial" w:eastAsia="Times New Roman" w:hAnsi="Arial" w:cs="Arial"/>
          <w:color w:val="000000"/>
        </w:rPr>
        <w:t xml:space="preserve"> Heads work well with Kelly.  Hugh would like to continue meeting with the Chief for a month and maybe have a third party. Chris asked Kelly if she would assist with the meetings and Kelly said yes.  The following is </w:t>
      </w:r>
      <w:r w:rsidR="001D25BE">
        <w:rPr>
          <w:rFonts w:ascii="Arial" w:eastAsia="Times New Roman" w:hAnsi="Arial" w:cs="Arial"/>
          <w:color w:val="000000"/>
        </w:rPr>
        <w:t>the list</w:t>
      </w:r>
      <w:r w:rsidR="007F75F1">
        <w:rPr>
          <w:rFonts w:ascii="Arial" w:eastAsia="Times New Roman" w:hAnsi="Arial" w:cs="Arial"/>
          <w:color w:val="000000"/>
        </w:rPr>
        <w:t xml:space="preserve"> assigned contact for the departments;</w:t>
      </w:r>
    </w:p>
    <w:p w:rsidR="00885398" w:rsidRDefault="00885398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1C7376" w:rsidRPr="007F75F1" w:rsidRDefault="001C7376" w:rsidP="006529A7">
      <w:pPr>
        <w:pStyle w:val="NoSpacing"/>
        <w:rPr>
          <w:rFonts w:ascii="Arial" w:eastAsia="Times New Roman" w:hAnsi="Arial" w:cs="Arial"/>
          <w:i/>
          <w:color w:val="000000"/>
        </w:rPr>
      </w:pPr>
      <w:r w:rsidRPr="001D25BE">
        <w:rPr>
          <w:rFonts w:ascii="Arial" w:eastAsia="Times New Roman" w:hAnsi="Arial" w:cs="Arial"/>
          <w:color w:val="000000"/>
          <w:u w:val="single"/>
        </w:rPr>
        <w:t>Hugh Curley</w:t>
      </w:r>
      <w:r>
        <w:rPr>
          <w:rFonts w:ascii="Arial" w:eastAsia="Times New Roman" w:hAnsi="Arial" w:cs="Arial"/>
          <w:color w:val="000000"/>
        </w:rPr>
        <w:t xml:space="preserve"> –</w:t>
      </w:r>
      <w:r w:rsidR="007F75F1">
        <w:rPr>
          <w:rFonts w:ascii="Arial" w:eastAsia="Times New Roman" w:hAnsi="Arial" w:cs="Arial"/>
          <w:color w:val="000000"/>
        </w:rPr>
        <w:t xml:space="preserve"> </w:t>
      </w:r>
      <w:r w:rsidR="007F75F1" w:rsidRPr="007F75F1">
        <w:rPr>
          <w:rFonts w:ascii="Arial" w:eastAsia="Times New Roman" w:hAnsi="Arial" w:cs="Arial"/>
          <w:i/>
          <w:color w:val="000000"/>
        </w:rPr>
        <w:t xml:space="preserve">Planning Board, BCEP, Police </w:t>
      </w:r>
      <w:r w:rsidR="001D25BE" w:rsidRPr="007F75F1">
        <w:rPr>
          <w:rFonts w:ascii="Arial" w:eastAsia="Times New Roman" w:hAnsi="Arial" w:cs="Arial"/>
          <w:i/>
          <w:color w:val="000000"/>
        </w:rPr>
        <w:t>Department</w:t>
      </w:r>
      <w:r w:rsidR="007F75F1" w:rsidRPr="007F75F1">
        <w:rPr>
          <w:rFonts w:ascii="Arial" w:eastAsia="Times New Roman" w:hAnsi="Arial" w:cs="Arial"/>
          <w:i/>
          <w:color w:val="000000"/>
        </w:rPr>
        <w:t xml:space="preserve"> (temporary)</w:t>
      </w:r>
      <w:r w:rsidR="001D25BE" w:rsidRPr="007F75F1">
        <w:rPr>
          <w:rFonts w:ascii="Arial" w:eastAsia="Times New Roman" w:hAnsi="Arial" w:cs="Arial"/>
          <w:i/>
          <w:color w:val="000000"/>
        </w:rPr>
        <w:t>, Legal</w:t>
      </w:r>
      <w:r w:rsidR="007F75F1" w:rsidRPr="007F75F1">
        <w:rPr>
          <w:rFonts w:ascii="Arial" w:eastAsia="Times New Roman" w:hAnsi="Arial" w:cs="Arial"/>
          <w:i/>
          <w:color w:val="000000"/>
        </w:rPr>
        <w:t>, Conservation and Safety Committee.</w:t>
      </w:r>
    </w:p>
    <w:p w:rsidR="001C7376" w:rsidRPr="007F75F1" w:rsidRDefault="001C7376" w:rsidP="006529A7">
      <w:pPr>
        <w:pStyle w:val="NoSpacing"/>
        <w:rPr>
          <w:rFonts w:ascii="Arial" w:eastAsia="Times New Roman" w:hAnsi="Arial" w:cs="Arial"/>
          <w:i/>
          <w:color w:val="000000"/>
        </w:rPr>
      </w:pPr>
      <w:r w:rsidRPr="001D25BE">
        <w:rPr>
          <w:rFonts w:ascii="Arial" w:eastAsia="Times New Roman" w:hAnsi="Arial" w:cs="Arial"/>
          <w:color w:val="000000"/>
          <w:u w:val="single"/>
        </w:rPr>
        <w:t>Chris Bowes</w:t>
      </w:r>
      <w:r>
        <w:rPr>
          <w:rFonts w:ascii="Arial" w:eastAsia="Times New Roman" w:hAnsi="Arial" w:cs="Arial"/>
          <w:color w:val="000000"/>
        </w:rPr>
        <w:t xml:space="preserve"> –</w:t>
      </w:r>
      <w:r w:rsidR="007F75F1">
        <w:rPr>
          <w:rFonts w:ascii="Arial" w:eastAsia="Times New Roman" w:hAnsi="Arial" w:cs="Arial"/>
          <w:color w:val="000000"/>
        </w:rPr>
        <w:t xml:space="preserve"> </w:t>
      </w:r>
      <w:r w:rsidR="001D25BE">
        <w:rPr>
          <w:rFonts w:ascii="Arial" w:eastAsia="Times New Roman" w:hAnsi="Arial" w:cs="Arial"/>
          <w:color w:val="000000"/>
        </w:rPr>
        <w:t xml:space="preserve">(Elective Officials) </w:t>
      </w:r>
      <w:r w:rsidR="007F75F1" w:rsidRPr="007F75F1">
        <w:rPr>
          <w:rFonts w:ascii="Arial" w:eastAsia="Times New Roman" w:hAnsi="Arial" w:cs="Arial"/>
          <w:i/>
          <w:color w:val="000000"/>
        </w:rPr>
        <w:t xml:space="preserve">Highway </w:t>
      </w:r>
      <w:r w:rsidR="001D25BE" w:rsidRPr="007F75F1">
        <w:rPr>
          <w:rFonts w:ascii="Arial" w:eastAsia="Times New Roman" w:hAnsi="Arial" w:cs="Arial"/>
          <w:i/>
          <w:color w:val="000000"/>
        </w:rPr>
        <w:t>Department</w:t>
      </w:r>
      <w:r w:rsidR="007F75F1" w:rsidRPr="007F75F1">
        <w:rPr>
          <w:rFonts w:ascii="Arial" w:eastAsia="Times New Roman" w:hAnsi="Arial" w:cs="Arial"/>
          <w:i/>
          <w:color w:val="000000"/>
        </w:rPr>
        <w:t>, Welfare, Office Staff</w:t>
      </w:r>
      <w:r w:rsidR="001D25BE">
        <w:rPr>
          <w:rFonts w:ascii="Arial" w:eastAsia="Times New Roman" w:hAnsi="Arial" w:cs="Arial"/>
          <w:i/>
          <w:color w:val="000000"/>
        </w:rPr>
        <w:t xml:space="preserve"> (includes Health),</w:t>
      </w:r>
      <w:r w:rsidR="007F75F1" w:rsidRPr="007F75F1">
        <w:rPr>
          <w:rFonts w:ascii="Arial" w:eastAsia="Times New Roman" w:hAnsi="Arial" w:cs="Arial"/>
          <w:i/>
          <w:color w:val="000000"/>
        </w:rPr>
        <w:t xml:space="preserve"> Emergency Management, </w:t>
      </w:r>
      <w:r w:rsidR="001D25BE" w:rsidRPr="007F75F1">
        <w:rPr>
          <w:rFonts w:ascii="Arial" w:eastAsia="Times New Roman" w:hAnsi="Arial" w:cs="Arial"/>
          <w:i/>
          <w:color w:val="000000"/>
        </w:rPr>
        <w:t>Perambulation</w:t>
      </w:r>
      <w:r w:rsidR="007F75F1" w:rsidRPr="007F75F1">
        <w:rPr>
          <w:rFonts w:ascii="Arial" w:eastAsia="Times New Roman" w:hAnsi="Arial" w:cs="Arial"/>
          <w:i/>
          <w:color w:val="000000"/>
        </w:rPr>
        <w:t xml:space="preserve"> </w:t>
      </w:r>
      <w:r w:rsidR="001D25BE">
        <w:rPr>
          <w:rFonts w:ascii="Arial" w:eastAsia="Times New Roman" w:hAnsi="Arial" w:cs="Arial"/>
          <w:i/>
          <w:color w:val="000000"/>
        </w:rPr>
        <w:t>a</w:t>
      </w:r>
      <w:r w:rsidR="007F75F1" w:rsidRPr="007F75F1">
        <w:rPr>
          <w:rFonts w:ascii="Arial" w:eastAsia="Times New Roman" w:hAnsi="Arial" w:cs="Arial"/>
          <w:i/>
          <w:color w:val="000000"/>
        </w:rPr>
        <w:t>nd Parks.</w:t>
      </w:r>
    </w:p>
    <w:p w:rsidR="001C7376" w:rsidRDefault="001C7376" w:rsidP="006529A7">
      <w:pPr>
        <w:pStyle w:val="NoSpacing"/>
        <w:rPr>
          <w:rFonts w:ascii="Arial" w:eastAsia="Times New Roman" w:hAnsi="Arial" w:cs="Arial"/>
          <w:color w:val="000000"/>
        </w:rPr>
      </w:pPr>
      <w:r w:rsidRPr="001D25BE">
        <w:rPr>
          <w:rFonts w:ascii="Arial" w:eastAsia="Times New Roman" w:hAnsi="Arial" w:cs="Arial"/>
          <w:color w:val="000000"/>
          <w:u w:val="single"/>
        </w:rPr>
        <w:t xml:space="preserve">Virginia Drew </w:t>
      </w:r>
      <w:r w:rsidR="007F75F1" w:rsidRPr="001D25BE">
        <w:rPr>
          <w:rFonts w:ascii="Arial" w:eastAsia="Times New Roman" w:hAnsi="Arial" w:cs="Arial"/>
          <w:color w:val="000000"/>
          <w:u w:val="single"/>
        </w:rPr>
        <w:t>–</w:t>
      </w:r>
      <w:r w:rsidR="007F75F1" w:rsidRPr="007F75F1">
        <w:rPr>
          <w:rFonts w:ascii="Arial" w:eastAsia="Times New Roman" w:hAnsi="Arial" w:cs="Arial"/>
          <w:i/>
          <w:color w:val="000000"/>
        </w:rPr>
        <w:t xml:space="preserve"> Library, </w:t>
      </w:r>
      <w:r w:rsidR="001D25BE">
        <w:rPr>
          <w:rFonts w:ascii="Arial" w:eastAsia="Times New Roman" w:hAnsi="Arial" w:cs="Arial"/>
          <w:i/>
          <w:color w:val="000000"/>
        </w:rPr>
        <w:t xml:space="preserve">Cemetery, </w:t>
      </w:r>
      <w:r w:rsidR="007F75F1" w:rsidRPr="007F75F1">
        <w:rPr>
          <w:rFonts w:ascii="Arial" w:eastAsia="Times New Roman" w:hAnsi="Arial" w:cs="Arial"/>
          <w:i/>
          <w:color w:val="000000"/>
        </w:rPr>
        <w:t xml:space="preserve">Zoning </w:t>
      </w:r>
      <w:r w:rsidR="001D25BE" w:rsidRPr="007F75F1">
        <w:rPr>
          <w:rFonts w:ascii="Arial" w:eastAsia="Times New Roman" w:hAnsi="Arial" w:cs="Arial"/>
          <w:i/>
          <w:color w:val="000000"/>
        </w:rPr>
        <w:t>Compliance</w:t>
      </w:r>
      <w:r w:rsidR="007F75F1" w:rsidRPr="007F75F1">
        <w:rPr>
          <w:rFonts w:ascii="Arial" w:eastAsia="Times New Roman" w:hAnsi="Arial" w:cs="Arial"/>
          <w:i/>
          <w:color w:val="000000"/>
        </w:rPr>
        <w:t>, Zoning Board, Fire Department and Budget.</w:t>
      </w:r>
      <w:r w:rsidR="001D25BE">
        <w:rPr>
          <w:rFonts w:ascii="Arial" w:eastAsia="Times New Roman" w:hAnsi="Arial" w:cs="Arial"/>
          <w:i/>
          <w:color w:val="000000"/>
        </w:rPr>
        <w:t xml:space="preserve"> (Stay on OMHRC as a member)</w:t>
      </w:r>
    </w:p>
    <w:p w:rsidR="00BF65A2" w:rsidRDefault="00BF65A2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BF65A2" w:rsidRPr="00BF65A2" w:rsidRDefault="00BF65A2" w:rsidP="006529A7">
      <w:pPr>
        <w:pStyle w:val="NoSpacing"/>
        <w:rPr>
          <w:rFonts w:ascii="Arial" w:eastAsia="Times New Roman" w:hAnsi="Arial" w:cs="Arial"/>
          <w:b/>
          <w:color w:val="000000"/>
          <w:u w:val="single"/>
        </w:rPr>
      </w:pPr>
      <w:r w:rsidRPr="00BF65A2">
        <w:rPr>
          <w:rFonts w:ascii="Arial" w:eastAsia="Times New Roman" w:hAnsi="Arial" w:cs="Arial"/>
          <w:b/>
          <w:color w:val="000000"/>
          <w:u w:val="single"/>
        </w:rPr>
        <w:t>Other Business:</w:t>
      </w:r>
    </w:p>
    <w:p w:rsidR="001D25BE" w:rsidRDefault="001C7376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Chris Bowes would like to </w:t>
      </w:r>
      <w:r w:rsidR="001D25BE">
        <w:rPr>
          <w:rFonts w:ascii="Arial" w:eastAsia="Times New Roman" w:hAnsi="Arial" w:cs="Arial"/>
          <w:color w:val="000000"/>
        </w:rPr>
        <w:t xml:space="preserve">review and approve the solar exemptions.  The exemptions were tabled from last meeting so Hugh </w:t>
      </w:r>
      <w:r w:rsidR="00800152">
        <w:rPr>
          <w:rFonts w:ascii="Arial" w:eastAsia="Times New Roman" w:hAnsi="Arial" w:cs="Arial"/>
          <w:color w:val="000000"/>
        </w:rPr>
        <w:t>could</w:t>
      </w:r>
      <w:r w:rsidR="001D25BE">
        <w:rPr>
          <w:rFonts w:ascii="Arial" w:eastAsia="Times New Roman" w:hAnsi="Arial" w:cs="Arial"/>
          <w:color w:val="000000"/>
        </w:rPr>
        <w:t xml:space="preserve"> obtain an explanation from Tim Northcott, M&amp;N Assessing. Chris Bowes made </w:t>
      </w:r>
      <w:r w:rsidR="00800152">
        <w:rPr>
          <w:rFonts w:ascii="Arial" w:eastAsia="Times New Roman" w:hAnsi="Arial" w:cs="Arial"/>
          <w:color w:val="000000"/>
        </w:rPr>
        <w:t>a</w:t>
      </w:r>
      <w:r w:rsidR="00800152" w:rsidRPr="00885398">
        <w:rPr>
          <w:rFonts w:ascii="Arial" w:eastAsia="Times New Roman" w:hAnsi="Arial" w:cs="Arial"/>
          <w:b/>
          <w:color w:val="000000"/>
        </w:rPr>
        <w:t xml:space="preserve"> motion</w:t>
      </w:r>
      <w:r w:rsidR="001D25BE">
        <w:rPr>
          <w:rFonts w:ascii="Arial" w:eastAsia="Times New Roman" w:hAnsi="Arial" w:cs="Arial"/>
          <w:color w:val="000000"/>
        </w:rPr>
        <w:t xml:space="preserve"> to approve the </w:t>
      </w:r>
      <w:r w:rsidR="00800152">
        <w:rPr>
          <w:rFonts w:ascii="Arial" w:eastAsia="Times New Roman" w:hAnsi="Arial" w:cs="Arial"/>
          <w:color w:val="000000"/>
        </w:rPr>
        <w:t>solar</w:t>
      </w:r>
      <w:r w:rsidR="001D25BE">
        <w:rPr>
          <w:rFonts w:ascii="Arial" w:eastAsia="Times New Roman" w:hAnsi="Arial" w:cs="Arial"/>
          <w:color w:val="000000"/>
        </w:rPr>
        <w:t xml:space="preserve"> exemptions for Map U10-10-4, Map U10-92 and U08-03. Motion was seconded by Virginia Drew, all voted in favor.</w:t>
      </w:r>
    </w:p>
    <w:p w:rsidR="001D25BE" w:rsidRDefault="001D25BE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also discussed the </w:t>
      </w:r>
      <w:r w:rsidR="00800152">
        <w:rPr>
          <w:rFonts w:ascii="Arial" w:eastAsia="Times New Roman" w:hAnsi="Arial" w:cs="Arial"/>
          <w:color w:val="000000"/>
        </w:rPr>
        <w:t>appointment</w:t>
      </w:r>
      <w:r>
        <w:rPr>
          <w:rFonts w:ascii="Arial" w:eastAsia="Times New Roman" w:hAnsi="Arial" w:cs="Arial"/>
          <w:color w:val="000000"/>
        </w:rPr>
        <w:t xml:space="preserve"> for BCEP.  </w:t>
      </w:r>
      <w:r w:rsidR="00D04F11">
        <w:rPr>
          <w:rFonts w:ascii="Arial" w:eastAsia="Times New Roman" w:hAnsi="Arial" w:cs="Arial"/>
          <w:color w:val="000000"/>
        </w:rPr>
        <w:t xml:space="preserve"> The Board </w:t>
      </w:r>
      <w:r w:rsidR="00800152">
        <w:rPr>
          <w:rFonts w:ascii="Arial" w:eastAsia="Times New Roman" w:hAnsi="Arial" w:cs="Arial"/>
          <w:color w:val="000000"/>
        </w:rPr>
        <w:t>reviewed</w:t>
      </w:r>
      <w:r w:rsidR="00D04F11">
        <w:rPr>
          <w:rFonts w:ascii="Arial" w:eastAsia="Times New Roman" w:hAnsi="Arial" w:cs="Arial"/>
          <w:color w:val="000000"/>
        </w:rPr>
        <w:t xml:space="preserve"> the vacant </w:t>
      </w:r>
      <w:r w:rsidR="00800152">
        <w:rPr>
          <w:rFonts w:ascii="Arial" w:eastAsia="Times New Roman" w:hAnsi="Arial" w:cs="Arial"/>
          <w:color w:val="000000"/>
        </w:rPr>
        <w:t>appointment</w:t>
      </w:r>
      <w:r w:rsidR="00D04F11">
        <w:rPr>
          <w:rFonts w:ascii="Arial" w:eastAsia="Times New Roman" w:hAnsi="Arial" w:cs="Arial"/>
          <w:color w:val="000000"/>
        </w:rPr>
        <w:t>.  Hugh would like to stay on the committee as “</w:t>
      </w:r>
      <w:r w:rsidR="00800152">
        <w:rPr>
          <w:rFonts w:ascii="Arial" w:eastAsia="Times New Roman" w:hAnsi="Arial" w:cs="Arial"/>
          <w:color w:val="000000"/>
        </w:rPr>
        <w:t>Selectmen</w:t>
      </w:r>
      <w:r w:rsidR="00D04F11">
        <w:rPr>
          <w:rFonts w:ascii="Arial" w:eastAsia="Times New Roman" w:hAnsi="Arial" w:cs="Arial"/>
          <w:color w:val="000000"/>
        </w:rPr>
        <w:t xml:space="preserve">” position.  Kelly had received </w:t>
      </w:r>
      <w:r w:rsidR="00800152">
        <w:rPr>
          <w:rFonts w:ascii="Arial" w:eastAsia="Times New Roman" w:hAnsi="Arial" w:cs="Arial"/>
          <w:color w:val="000000"/>
        </w:rPr>
        <w:t>an</w:t>
      </w:r>
      <w:r w:rsidR="00D04F11">
        <w:rPr>
          <w:rFonts w:ascii="Arial" w:eastAsia="Times New Roman" w:hAnsi="Arial" w:cs="Arial"/>
          <w:color w:val="000000"/>
        </w:rPr>
        <w:t xml:space="preserve"> email from Penny Graham and she </w:t>
      </w:r>
      <w:r w:rsidR="00800152">
        <w:rPr>
          <w:rFonts w:ascii="Arial" w:eastAsia="Times New Roman" w:hAnsi="Arial" w:cs="Arial"/>
          <w:color w:val="000000"/>
        </w:rPr>
        <w:t>will</w:t>
      </w:r>
      <w:r w:rsidR="00D04F11">
        <w:rPr>
          <w:rFonts w:ascii="Arial" w:eastAsia="Times New Roman" w:hAnsi="Arial" w:cs="Arial"/>
          <w:color w:val="000000"/>
        </w:rPr>
        <w:t xml:space="preserve"> continue to stay on the committee. Chris Bowes made </w:t>
      </w:r>
      <w:r w:rsidR="00800152">
        <w:rPr>
          <w:rFonts w:ascii="Arial" w:eastAsia="Times New Roman" w:hAnsi="Arial" w:cs="Arial"/>
          <w:color w:val="000000"/>
        </w:rPr>
        <w:t>a</w:t>
      </w:r>
      <w:r w:rsidR="00800152" w:rsidRPr="00885398">
        <w:rPr>
          <w:rFonts w:ascii="Arial" w:eastAsia="Times New Roman" w:hAnsi="Arial" w:cs="Arial"/>
          <w:b/>
          <w:color w:val="000000"/>
        </w:rPr>
        <w:t xml:space="preserve"> motion</w:t>
      </w:r>
      <w:r w:rsidR="00D04F11">
        <w:rPr>
          <w:rFonts w:ascii="Arial" w:eastAsia="Times New Roman" w:hAnsi="Arial" w:cs="Arial"/>
          <w:color w:val="000000"/>
        </w:rPr>
        <w:t xml:space="preserve"> to appoint Penny Graham to the BCEP committee as the “citizen” /voting member. Virginia Drew seconded the </w:t>
      </w:r>
      <w:r w:rsidR="00800152">
        <w:rPr>
          <w:rFonts w:ascii="Arial" w:eastAsia="Times New Roman" w:hAnsi="Arial" w:cs="Arial"/>
          <w:color w:val="000000"/>
        </w:rPr>
        <w:t>motion</w:t>
      </w:r>
      <w:r w:rsidR="00D04F11">
        <w:rPr>
          <w:rFonts w:ascii="Arial" w:eastAsia="Times New Roman" w:hAnsi="Arial" w:cs="Arial"/>
          <w:color w:val="000000"/>
        </w:rPr>
        <w:t>, all voted in favor.</w:t>
      </w:r>
    </w:p>
    <w:p w:rsidR="001407B3" w:rsidRDefault="001407B3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885398" w:rsidRDefault="00885398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495833" w:rsidRDefault="00885398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Chair </w:t>
      </w:r>
      <w:r w:rsidR="001D25BE">
        <w:rPr>
          <w:rFonts w:ascii="Arial" w:eastAsia="Times New Roman" w:hAnsi="Arial" w:cs="Arial"/>
          <w:color w:val="000000"/>
        </w:rPr>
        <w:t xml:space="preserve">Hugh </w:t>
      </w:r>
      <w:r>
        <w:rPr>
          <w:rFonts w:ascii="Arial" w:eastAsia="Times New Roman" w:hAnsi="Arial" w:cs="Arial"/>
          <w:color w:val="000000"/>
        </w:rPr>
        <w:t xml:space="preserve">Curley </w:t>
      </w:r>
      <w:r w:rsidR="001D25BE">
        <w:rPr>
          <w:rFonts w:ascii="Arial" w:eastAsia="Times New Roman" w:hAnsi="Arial" w:cs="Arial"/>
          <w:color w:val="000000"/>
        </w:rPr>
        <w:t xml:space="preserve">called on Gary Kitson to </w:t>
      </w:r>
      <w:r w:rsidR="00800152">
        <w:rPr>
          <w:rFonts w:ascii="Arial" w:eastAsia="Times New Roman" w:hAnsi="Arial" w:cs="Arial"/>
          <w:color w:val="000000"/>
        </w:rPr>
        <w:t>discuss</w:t>
      </w:r>
      <w:r w:rsidR="001D25BE">
        <w:rPr>
          <w:rFonts w:ascii="Arial" w:eastAsia="Times New Roman" w:hAnsi="Arial" w:cs="Arial"/>
          <w:color w:val="000000"/>
        </w:rPr>
        <w:t xml:space="preserve"> the </w:t>
      </w:r>
      <w:r w:rsidR="001C7376">
        <w:rPr>
          <w:rFonts w:ascii="Arial" w:eastAsia="Times New Roman" w:hAnsi="Arial" w:cs="Arial"/>
          <w:color w:val="000000"/>
        </w:rPr>
        <w:t>paving concerns regarding Leighton Brook Drive</w:t>
      </w:r>
      <w:r w:rsidR="001D25BE">
        <w:rPr>
          <w:rFonts w:ascii="Arial" w:eastAsia="Times New Roman" w:hAnsi="Arial" w:cs="Arial"/>
          <w:color w:val="000000"/>
        </w:rPr>
        <w:t>.</w:t>
      </w:r>
      <w:r w:rsidR="00D04F11">
        <w:rPr>
          <w:rFonts w:ascii="Arial" w:eastAsia="Times New Roman" w:hAnsi="Arial" w:cs="Arial"/>
          <w:color w:val="000000"/>
        </w:rPr>
        <w:t xml:space="preserve"> </w:t>
      </w:r>
      <w:r w:rsidR="00495833">
        <w:rPr>
          <w:rFonts w:ascii="Arial" w:eastAsia="Times New Roman" w:hAnsi="Arial" w:cs="Arial"/>
          <w:color w:val="000000"/>
        </w:rPr>
        <w:t xml:space="preserve"> Board and Gary &amp; </w:t>
      </w:r>
      <w:r w:rsidR="0009315D">
        <w:rPr>
          <w:rFonts w:ascii="Arial" w:eastAsia="Times New Roman" w:hAnsi="Arial" w:cs="Arial"/>
          <w:color w:val="000000"/>
        </w:rPr>
        <w:t>Joni</w:t>
      </w:r>
      <w:r w:rsidR="00495833">
        <w:rPr>
          <w:rFonts w:ascii="Arial" w:eastAsia="Times New Roman" w:hAnsi="Arial" w:cs="Arial"/>
          <w:color w:val="000000"/>
        </w:rPr>
        <w:t xml:space="preserve"> Kitson </w:t>
      </w:r>
      <w:r w:rsidR="0009315D">
        <w:rPr>
          <w:rFonts w:ascii="Arial" w:eastAsia="Times New Roman" w:hAnsi="Arial" w:cs="Arial"/>
          <w:color w:val="000000"/>
        </w:rPr>
        <w:t>held</w:t>
      </w:r>
      <w:r w:rsidR="00495833">
        <w:rPr>
          <w:rFonts w:ascii="Arial" w:eastAsia="Times New Roman" w:hAnsi="Arial" w:cs="Arial"/>
          <w:color w:val="000000"/>
        </w:rPr>
        <w:t xml:space="preserve"> a lengthy </w:t>
      </w:r>
      <w:r w:rsidR="0009315D">
        <w:rPr>
          <w:rFonts w:ascii="Arial" w:eastAsia="Times New Roman" w:hAnsi="Arial" w:cs="Arial"/>
          <w:color w:val="000000"/>
        </w:rPr>
        <w:t>discussion</w:t>
      </w:r>
      <w:r w:rsidR="00495833">
        <w:rPr>
          <w:rFonts w:ascii="Arial" w:eastAsia="Times New Roman" w:hAnsi="Arial" w:cs="Arial"/>
          <w:color w:val="000000"/>
        </w:rPr>
        <w:t xml:space="preserve"> regarding paving contracts and policy to </w:t>
      </w:r>
      <w:r w:rsidR="00495833">
        <w:rPr>
          <w:rFonts w:ascii="Arial" w:eastAsia="Times New Roman" w:hAnsi="Arial" w:cs="Arial"/>
          <w:color w:val="000000"/>
        </w:rPr>
        <w:lastRenderedPageBreak/>
        <w:t xml:space="preserve">go out to bid. Previously the Board had approved to carry </w:t>
      </w:r>
      <w:r w:rsidR="0009315D">
        <w:rPr>
          <w:rFonts w:ascii="Arial" w:eastAsia="Times New Roman" w:hAnsi="Arial" w:cs="Arial"/>
          <w:color w:val="000000"/>
        </w:rPr>
        <w:t>over</w:t>
      </w:r>
      <w:r w:rsidR="00495833">
        <w:rPr>
          <w:rFonts w:ascii="Arial" w:eastAsia="Times New Roman" w:hAnsi="Arial" w:cs="Arial"/>
          <w:color w:val="000000"/>
        </w:rPr>
        <w:t xml:space="preserve"> the 2017 paving rates submitted by Advanced.</w:t>
      </w:r>
    </w:p>
    <w:p w:rsidR="00BF65A2" w:rsidRDefault="00495833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Board had mentioned that the prices would be </w:t>
      </w:r>
      <w:r w:rsidR="0009315D">
        <w:rPr>
          <w:rFonts w:ascii="Arial" w:eastAsia="Times New Roman" w:hAnsi="Arial" w:cs="Arial"/>
          <w:color w:val="000000"/>
        </w:rPr>
        <w:t>smaller (</w:t>
      </w:r>
      <w:r>
        <w:rPr>
          <w:rFonts w:ascii="Arial" w:eastAsia="Times New Roman" w:hAnsi="Arial" w:cs="Arial"/>
          <w:color w:val="000000"/>
        </w:rPr>
        <w:t xml:space="preserve">spot paving) jobs.  Hugh had asked Gordon to obtain other prices and Kelly said Gordon did receive 2 prices one at $76. </w:t>
      </w:r>
      <w:r w:rsidR="00BE6402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er ton and one at $82.per ton</w:t>
      </w:r>
      <w:r w:rsidR="00BE6402">
        <w:rPr>
          <w:rFonts w:ascii="Arial" w:eastAsia="Times New Roman" w:hAnsi="Arial" w:cs="Arial"/>
          <w:color w:val="000000"/>
        </w:rPr>
        <w:t xml:space="preserve"> with</w:t>
      </w:r>
      <w:r>
        <w:rPr>
          <w:rFonts w:ascii="Arial" w:eastAsia="Times New Roman" w:hAnsi="Arial" w:cs="Arial"/>
          <w:color w:val="000000"/>
        </w:rPr>
        <w:t xml:space="preserve"> </w:t>
      </w:r>
      <w:r w:rsidR="0009315D">
        <w:rPr>
          <w:rFonts w:ascii="Arial" w:eastAsia="Times New Roman" w:hAnsi="Arial" w:cs="Arial"/>
          <w:color w:val="000000"/>
        </w:rPr>
        <w:t>Advanced</w:t>
      </w:r>
      <w:r>
        <w:rPr>
          <w:rFonts w:ascii="Arial" w:eastAsia="Times New Roman" w:hAnsi="Arial" w:cs="Arial"/>
          <w:color w:val="000000"/>
        </w:rPr>
        <w:t xml:space="preserve"> still be</w:t>
      </w:r>
      <w:r w:rsidR="00BE6402">
        <w:rPr>
          <w:rFonts w:ascii="Arial" w:eastAsia="Times New Roman" w:hAnsi="Arial" w:cs="Arial"/>
          <w:color w:val="000000"/>
        </w:rPr>
        <w:t>ing at a</w:t>
      </w:r>
      <w:r>
        <w:rPr>
          <w:rFonts w:ascii="Arial" w:eastAsia="Times New Roman" w:hAnsi="Arial" w:cs="Arial"/>
          <w:color w:val="000000"/>
        </w:rPr>
        <w:t xml:space="preserve"> lower </w:t>
      </w:r>
      <w:r w:rsidR="00BE6402">
        <w:rPr>
          <w:rFonts w:ascii="Arial" w:eastAsia="Times New Roman" w:hAnsi="Arial" w:cs="Arial"/>
          <w:color w:val="000000"/>
        </w:rPr>
        <w:t>price</w:t>
      </w:r>
      <w:r w:rsidR="009C0D44">
        <w:rPr>
          <w:rFonts w:ascii="Arial" w:eastAsia="Times New Roman" w:hAnsi="Arial" w:cs="Arial"/>
          <w:color w:val="000000"/>
        </w:rPr>
        <w:t>,</w:t>
      </w:r>
      <w:r w:rsidR="00BE640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per ton from the 2017 pricing. Virginia also stated she was concern</w:t>
      </w:r>
      <w:r w:rsidR="00BE6402">
        <w:rPr>
          <w:rFonts w:ascii="Arial" w:eastAsia="Times New Roman" w:hAnsi="Arial" w:cs="Arial"/>
          <w:color w:val="000000"/>
        </w:rPr>
        <w:t>ed</w:t>
      </w:r>
      <w:r>
        <w:rPr>
          <w:rFonts w:ascii="Arial" w:eastAsia="Times New Roman" w:hAnsi="Arial" w:cs="Arial"/>
          <w:color w:val="000000"/>
        </w:rPr>
        <w:t xml:space="preserve"> with no documentation, no engineered plans and no contract </w:t>
      </w:r>
      <w:r w:rsidR="0009315D">
        <w:rPr>
          <w:rFonts w:ascii="Arial" w:eastAsia="Times New Roman" w:hAnsi="Arial" w:cs="Arial"/>
          <w:color w:val="000000"/>
        </w:rPr>
        <w:t>for</w:t>
      </w:r>
      <w:r>
        <w:rPr>
          <w:rFonts w:ascii="Arial" w:eastAsia="Times New Roman" w:hAnsi="Arial" w:cs="Arial"/>
          <w:color w:val="000000"/>
        </w:rPr>
        <w:t xml:space="preserve"> this project. Board would like to review the paving projects and Kelly had showed the list. Virginia asked if the Board should send a memo to Gordon to expect that the bid policy be followed in the future big paving projects. Gary discussed the projects and work the RAC had done in the past. </w:t>
      </w:r>
    </w:p>
    <w:p w:rsidR="001407B3" w:rsidRDefault="001407B3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495833" w:rsidRDefault="00495833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Gary Kitson also mentioned that Gordon was talking about the Meeting </w:t>
      </w:r>
      <w:r w:rsidR="0009315D">
        <w:rPr>
          <w:rFonts w:ascii="Arial" w:eastAsia="Times New Roman" w:hAnsi="Arial" w:cs="Arial"/>
          <w:color w:val="000000"/>
        </w:rPr>
        <w:t>house</w:t>
      </w:r>
      <w:r>
        <w:rPr>
          <w:rFonts w:ascii="Arial" w:eastAsia="Times New Roman" w:hAnsi="Arial" w:cs="Arial"/>
          <w:color w:val="000000"/>
        </w:rPr>
        <w:t xml:space="preserve"> at a</w:t>
      </w:r>
      <w:r w:rsidR="00BE6402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 xml:space="preserve"> F&amp;G event and </w:t>
      </w:r>
      <w:r w:rsidR="00BE6402">
        <w:rPr>
          <w:rFonts w:ascii="Arial" w:eastAsia="Times New Roman" w:hAnsi="Arial" w:cs="Arial"/>
          <w:color w:val="000000"/>
        </w:rPr>
        <w:t xml:space="preserve">telling others </w:t>
      </w:r>
      <w:r>
        <w:rPr>
          <w:rFonts w:ascii="Arial" w:eastAsia="Times New Roman" w:hAnsi="Arial" w:cs="Arial"/>
          <w:color w:val="000000"/>
        </w:rPr>
        <w:t xml:space="preserve">that Virginia Drew was </w:t>
      </w:r>
      <w:r w:rsidR="0009315D">
        <w:rPr>
          <w:rFonts w:ascii="Arial" w:eastAsia="Times New Roman" w:hAnsi="Arial" w:cs="Arial"/>
          <w:color w:val="000000"/>
        </w:rPr>
        <w:t>spending</w:t>
      </w:r>
      <w:r>
        <w:rPr>
          <w:rFonts w:ascii="Arial" w:eastAsia="Times New Roman" w:hAnsi="Arial" w:cs="Arial"/>
          <w:color w:val="000000"/>
        </w:rPr>
        <w:t xml:space="preserve"> </w:t>
      </w:r>
      <w:r w:rsidR="0009315D">
        <w:rPr>
          <w:rFonts w:ascii="Arial" w:eastAsia="Times New Roman" w:hAnsi="Arial" w:cs="Arial"/>
          <w:color w:val="000000"/>
        </w:rPr>
        <w:t>taxpayer’s</w:t>
      </w:r>
      <w:r>
        <w:rPr>
          <w:rFonts w:ascii="Arial" w:eastAsia="Times New Roman" w:hAnsi="Arial" w:cs="Arial"/>
          <w:color w:val="000000"/>
        </w:rPr>
        <w:t xml:space="preserve"> money for the </w:t>
      </w:r>
      <w:r w:rsidR="00BE6402">
        <w:rPr>
          <w:rFonts w:ascii="Arial" w:eastAsia="Times New Roman" w:hAnsi="Arial" w:cs="Arial"/>
          <w:color w:val="000000"/>
        </w:rPr>
        <w:t xml:space="preserve">renovations of the </w:t>
      </w:r>
      <w:r>
        <w:rPr>
          <w:rFonts w:ascii="Arial" w:eastAsia="Times New Roman" w:hAnsi="Arial" w:cs="Arial"/>
          <w:color w:val="000000"/>
        </w:rPr>
        <w:t xml:space="preserve">Meeting </w:t>
      </w:r>
      <w:r w:rsidR="00BE6402">
        <w:rPr>
          <w:rFonts w:ascii="Arial" w:eastAsia="Times New Roman" w:hAnsi="Arial" w:cs="Arial"/>
          <w:color w:val="000000"/>
        </w:rPr>
        <w:t>H</w:t>
      </w:r>
      <w:r w:rsidR="0009315D">
        <w:rPr>
          <w:rFonts w:ascii="Arial" w:eastAsia="Times New Roman" w:hAnsi="Arial" w:cs="Arial"/>
          <w:color w:val="000000"/>
        </w:rPr>
        <w:t>ouse</w:t>
      </w:r>
      <w:r>
        <w:rPr>
          <w:rFonts w:ascii="Arial" w:eastAsia="Times New Roman" w:hAnsi="Arial" w:cs="Arial"/>
          <w:color w:val="000000"/>
        </w:rPr>
        <w:t xml:space="preserve">. </w:t>
      </w:r>
      <w:r w:rsidR="0009315D">
        <w:rPr>
          <w:rFonts w:ascii="Arial" w:eastAsia="Times New Roman" w:hAnsi="Arial" w:cs="Arial"/>
          <w:color w:val="000000"/>
        </w:rPr>
        <w:t xml:space="preserve">Virginia wanted it known that the committee is not seeking funds from the Taxpayers and that they are hoping to have fund raising projects.  </w:t>
      </w:r>
      <w:r w:rsidR="00536FD5">
        <w:rPr>
          <w:rFonts w:ascii="Arial" w:eastAsia="Times New Roman" w:hAnsi="Arial" w:cs="Arial"/>
          <w:color w:val="000000"/>
        </w:rPr>
        <w:t>Virginia also mentioned the survey will be out next week.</w:t>
      </w:r>
    </w:p>
    <w:p w:rsidR="001407B3" w:rsidRDefault="001407B3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1C7376" w:rsidRDefault="00536FD5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Betsy </w:t>
      </w:r>
      <w:r w:rsidR="0009315D">
        <w:rPr>
          <w:rFonts w:ascii="Arial" w:eastAsia="Times New Roman" w:hAnsi="Arial" w:cs="Arial"/>
          <w:color w:val="000000"/>
        </w:rPr>
        <w:t>Bosiak spoke</w:t>
      </w:r>
      <w:r>
        <w:rPr>
          <w:rFonts w:ascii="Arial" w:eastAsia="Times New Roman" w:hAnsi="Arial" w:cs="Arial"/>
          <w:color w:val="000000"/>
        </w:rPr>
        <w:t xml:space="preserve"> about the Department head meetings and the information being reported may, at times, be confidential.</w:t>
      </w:r>
    </w:p>
    <w:p w:rsidR="001C7376" w:rsidRDefault="001C7376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1C7376" w:rsidRPr="001C7376" w:rsidRDefault="001C7376" w:rsidP="006529A7">
      <w:pPr>
        <w:pStyle w:val="NoSpacing"/>
        <w:rPr>
          <w:rFonts w:ascii="Arial" w:eastAsia="Times New Roman" w:hAnsi="Arial" w:cs="Arial"/>
          <w:b/>
          <w:color w:val="000000"/>
          <w:u w:val="single"/>
        </w:rPr>
      </w:pPr>
      <w:r w:rsidRPr="001C7376">
        <w:rPr>
          <w:rFonts w:ascii="Arial" w:eastAsia="Times New Roman" w:hAnsi="Arial" w:cs="Arial"/>
          <w:b/>
          <w:color w:val="000000"/>
          <w:u w:val="single"/>
        </w:rPr>
        <w:t>Review of previous non-public minutes -</w:t>
      </w:r>
    </w:p>
    <w:p w:rsidR="00DD2AB6" w:rsidRDefault="00BF65A2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Non-public minutes to review from 2017 and first quarter of 2018.</w:t>
      </w:r>
    </w:p>
    <w:p w:rsidR="001E42D5" w:rsidRDefault="001E42D5" w:rsidP="006529A7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eastAsia="Times New Roman" w:hAnsi="Arial" w:cs="Arial"/>
          <w:bCs/>
          <w:color w:val="000000"/>
        </w:rPr>
        <w:t xml:space="preserve">At </w:t>
      </w:r>
      <w:r w:rsidR="0009315D">
        <w:rPr>
          <w:rFonts w:ascii="Arial" w:eastAsia="Times New Roman" w:hAnsi="Arial" w:cs="Arial"/>
          <w:bCs/>
          <w:color w:val="000000"/>
        </w:rPr>
        <w:t>5:55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 w:rsidRPr="001E42D5">
        <w:rPr>
          <w:rFonts w:ascii="Arial" w:eastAsia="Times New Roman" w:hAnsi="Arial" w:cs="Arial"/>
          <w:bCs/>
          <w:color w:val="000000"/>
        </w:rPr>
        <w:t xml:space="preserve"> </w:t>
      </w:r>
      <w:r w:rsidR="006150BB" w:rsidRPr="006150BB">
        <w:rPr>
          <w:rFonts w:ascii="Arial" w:eastAsia="Times New Roman" w:hAnsi="Arial" w:cs="Arial"/>
          <w:bCs/>
          <w:color w:val="000000"/>
        </w:rPr>
        <w:t>Chris Bowes</w:t>
      </w:r>
      <w:r w:rsidR="006150BB">
        <w:rPr>
          <w:rFonts w:ascii="Arial" w:eastAsia="Times New Roman" w:hAnsi="Arial" w:cs="Arial"/>
          <w:bCs/>
          <w:color w:val="000000"/>
        </w:rPr>
        <w:t xml:space="preserve"> </w:t>
      </w:r>
      <w:r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E42D5">
        <w:rPr>
          <w:rFonts w:ascii="Arial" w:eastAsia="Times New Roman" w:hAnsi="Arial" w:cs="Arial"/>
          <w:bCs/>
          <w:color w:val="000000"/>
        </w:rPr>
        <w:t>to go</w:t>
      </w:r>
      <w:r w:rsidR="005C2AC8" w:rsidRPr="001E42D5">
        <w:rPr>
          <w:rStyle w:val="apple-converted-space"/>
          <w:rFonts w:ascii="Arial" w:hAnsi="Arial" w:cs="Arial"/>
          <w:color w:val="000000"/>
        </w:rPr>
        <w:t> </w:t>
      </w:r>
      <w:r w:rsidR="005C2AC8" w:rsidRPr="001E42D5">
        <w:rPr>
          <w:rFonts w:ascii="Arial" w:hAnsi="Arial" w:cs="Arial"/>
          <w:color w:val="000000"/>
        </w:rPr>
        <w:t>into non-public session under RSA 91-A: 3 II (</w:t>
      </w:r>
      <w:r w:rsidR="0009315D">
        <w:rPr>
          <w:rFonts w:ascii="Arial" w:hAnsi="Arial" w:cs="Arial"/>
          <w:color w:val="000000"/>
        </w:rPr>
        <w:t>c</w:t>
      </w:r>
      <w:r w:rsidR="005C2AC8" w:rsidRPr="001E42D5">
        <w:rPr>
          <w:rFonts w:ascii="Arial" w:hAnsi="Arial" w:cs="Arial"/>
          <w:color w:val="000000"/>
        </w:rPr>
        <w:t xml:space="preserve">) </w:t>
      </w:r>
      <w:r w:rsidR="0009315D">
        <w:rPr>
          <w:rFonts w:ascii="Arial" w:hAnsi="Arial" w:cs="Arial"/>
          <w:color w:val="000000"/>
        </w:rPr>
        <w:t>reputation</w:t>
      </w:r>
      <w:r w:rsidR="005C2AC8" w:rsidRPr="001E42D5">
        <w:rPr>
          <w:rFonts w:ascii="Arial" w:hAnsi="Arial" w:cs="Arial"/>
          <w:color w:val="000000"/>
        </w:rPr>
        <w:t>.</w:t>
      </w:r>
      <w:r w:rsidRPr="001E42D5">
        <w:rPr>
          <w:rFonts w:ascii="Arial" w:hAnsi="Arial" w:cs="Arial"/>
          <w:color w:val="000000"/>
        </w:rPr>
        <w:t xml:space="preserve"> </w:t>
      </w:r>
      <w:r w:rsidR="00DA35E2">
        <w:rPr>
          <w:rFonts w:ascii="Arial" w:hAnsi="Arial" w:cs="Arial"/>
          <w:color w:val="000000"/>
        </w:rPr>
        <w:t>Virginia Drew</w:t>
      </w:r>
      <w:r w:rsidR="006150BB" w:rsidRPr="001E42D5">
        <w:rPr>
          <w:rFonts w:ascii="Arial" w:hAnsi="Arial" w:cs="Arial"/>
          <w:color w:val="000000"/>
        </w:rPr>
        <w:t xml:space="preserve"> </w:t>
      </w:r>
      <w:r w:rsidRPr="001E42D5">
        <w:rPr>
          <w:rFonts w:ascii="Arial" w:hAnsi="Arial" w:cs="Arial"/>
          <w:color w:val="000000"/>
        </w:rPr>
        <w:t>seconded the motion. A roll call vote was Hugh Curley – Yes, Chris Bowes – Yes</w:t>
      </w:r>
      <w:r w:rsidR="00DA35E2">
        <w:rPr>
          <w:rFonts w:ascii="Arial" w:hAnsi="Arial" w:cs="Arial"/>
          <w:color w:val="000000"/>
        </w:rPr>
        <w:t xml:space="preserve"> and Virginia Drew-Yes</w:t>
      </w:r>
      <w:r w:rsidR="006150BB">
        <w:rPr>
          <w:rFonts w:ascii="Arial" w:hAnsi="Arial" w:cs="Arial"/>
          <w:color w:val="000000"/>
        </w:rPr>
        <w:t>.  Motion passed.</w:t>
      </w:r>
    </w:p>
    <w:p w:rsidR="007A7278" w:rsidRDefault="001E42D5" w:rsidP="006529A7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 w:rsidR="0009315D">
        <w:rPr>
          <w:rFonts w:ascii="Arial" w:hAnsi="Arial" w:cs="Arial"/>
          <w:color w:val="000000"/>
        </w:rPr>
        <w:t>6</w:t>
      </w:r>
      <w:r w:rsidR="002F6447">
        <w:rPr>
          <w:rFonts w:ascii="Arial" w:hAnsi="Arial" w:cs="Arial"/>
          <w:color w:val="000000"/>
        </w:rPr>
        <w:t>:</w:t>
      </w:r>
      <w:r w:rsidR="0009315D">
        <w:rPr>
          <w:rFonts w:ascii="Arial" w:hAnsi="Arial" w:cs="Arial"/>
          <w:color w:val="000000"/>
        </w:rPr>
        <w:t>05</w:t>
      </w:r>
      <w:r w:rsidRPr="001E42D5">
        <w:rPr>
          <w:rFonts w:ascii="Arial" w:hAnsi="Arial" w:cs="Arial"/>
          <w:color w:val="000000"/>
        </w:rPr>
        <w:t>PM the Board returned from</w:t>
      </w:r>
      <w:r>
        <w:rPr>
          <w:rFonts w:ascii="Arial" w:hAnsi="Arial" w:cs="Arial"/>
          <w:color w:val="000000"/>
        </w:rPr>
        <w:t xml:space="preserve"> non-public session. </w:t>
      </w:r>
      <w:r w:rsidR="001C7376">
        <w:rPr>
          <w:rFonts w:ascii="Arial" w:hAnsi="Arial" w:cs="Arial"/>
          <w:color w:val="000000"/>
        </w:rPr>
        <w:t>D</w:t>
      </w:r>
      <w:r w:rsidR="00E63E33">
        <w:rPr>
          <w:rFonts w:ascii="Arial" w:hAnsi="Arial" w:cs="Arial"/>
          <w:color w:val="000000"/>
        </w:rPr>
        <w:t>ecisions were made</w:t>
      </w:r>
      <w:r w:rsidR="001C7376">
        <w:rPr>
          <w:rFonts w:ascii="Arial" w:hAnsi="Arial" w:cs="Arial"/>
          <w:color w:val="000000"/>
        </w:rPr>
        <w:t xml:space="preserve"> in non-public as to keep some minutes sealed and to unseal others.</w:t>
      </w:r>
      <w:r w:rsidR="00E63E33">
        <w:rPr>
          <w:rFonts w:ascii="Arial" w:hAnsi="Arial" w:cs="Arial"/>
          <w:color w:val="000000"/>
        </w:rPr>
        <w:t xml:space="preserve">  </w:t>
      </w:r>
    </w:p>
    <w:p w:rsidR="0009315D" w:rsidRDefault="0009315D" w:rsidP="006529A7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C7376">
        <w:rPr>
          <w:rFonts w:ascii="Arial" w:eastAsia="Times New Roman" w:hAnsi="Arial" w:cs="Arial"/>
          <w:bCs/>
          <w:color w:val="000000"/>
        </w:rPr>
        <w:t>to seal the minutes</w:t>
      </w:r>
      <w:r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1C7376">
        <w:rPr>
          <w:rFonts w:ascii="Arial" w:eastAsia="Times New Roman" w:hAnsi="Arial" w:cs="Arial"/>
          <w:bCs/>
          <w:color w:val="000000"/>
        </w:rPr>
        <w:t>Virginia Drew seconded the motion.</w:t>
      </w:r>
      <w:r w:rsidRPr="006150BB">
        <w:rPr>
          <w:rFonts w:ascii="Arial" w:hAnsi="Arial" w:cs="Arial"/>
          <w:color w:val="000000"/>
        </w:rPr>
        <w:t xml:space="preserve"> </w:t>
      </w:r>
      <w:r w:rsidRPr="001E42D5">
        <w:rPr>
          <w:rFonts w:ascii="Arial" w:hAnsi="Arial" w:cs="Arial"/>
          <w:color w:val="000000"/>
        </w:rPr>
        <w:t xml:space="preserve">A roll call vote </w:t>
      </w:r>
      <w:r>
        <w:rPr>
          <w:rFonts w:ascii="Arial" w:hAnsi="Arial" w:cs="Arial"/>
          <w:color w:val="000000"/>
        </w:rPr>
        <w:t xml:space="preserve">to seal the minutes </w:t>
      </w:r>
      <w:r w:rsidRPr="001E42D5">
        <w:rPr>
          <w:rFonts w:ascii="Arial" w:hAnsi="Arial" w:cs="Arial"/>
          <w:color w:val="000000"/>
        </w:rPr>
        <w:t>was Hugh Curley – Yes, Chris Bowes – Yes</w:t>
      </w:r>
      <w:r>
        <w:rPr>
          <w:rFonts w:ascii="Arial" w:hAnsi="Arial" w:cs="Arial"/>
          <w:color w:val="000000"/>
        </w:rPr>
        <w:t xml:space="preserve"> and Virginia Drew-Yes.  Motion passed.</w:t>
      </w:r>
    </w:p>
    <w:p w:rsidR="0009315D" w:rsidRDefault="0009315D" w:rsidP="006529A7">
      <w:pPr>
        <w:pStyle w:val="NoSpacing"/>
        <w:rPr>
          <w:rFonts w:ascii="Arial" w:hAnsi="Arial" w:cs="Arial"/>
          <w:color w:val="000000"/>
        </w:rPr>
      </w:pPr>
    </w:p>
    <w:p w:rsidR="008A3495" w:rsidRDefault="0009315D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6:06PM </w:t>
      </w:r>
      <w:r w:rsidRPr="006150BB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E42D5">
        <w:rPr>
          <w:rFonts w:ascii="Arial" w:eastAsia="Times New Roman" w:hAnsi="Arial" w:cs="Arial"/>
          <w:bCs/>
          <w:color w:val="000000"/>
        </w:rPr>
        <w:t>to go</w:t>
      </w:r>
      <w:r w:rsidRPr="001E42D5">
        <w:rPr>
          <w:rStyle w:val="apple-converted-space"/>
          <w:rFonts w:ascii="Arial" w:hAnsi="Arial" w:cs="Arial"/>
          <w:color w:val="000000"/>
        </w:rPr>
        <w:t> </w:t>
      </w:r>
      <w:r w:rsidRPr="001E42D5">
        <w:rPr>
          <w:rFonts w:ascii="Arial" w:hAnsi="Arial" w:cs="Arial"/>
          <w:color w:val="000000"/>
        </w:rPr>
        <w:t>into non-public session under RSA 91-A: 3 II (</w:t>
      </w:r>
      <w:r>
        <w:rPr>
          <w:rFonts w:ascii="Arial" w:hAnsi="Arial" w:cs="Arial"/>
          <w:color w:val="000000"/>
        </w:rPr>
        <w:t>L</w:t>
      </w:r>
      <w:r w:rsidRPr="001E42D5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to review legal advice</w:t>
      </w:r>
      <w:r w:rsidRPr="001E42D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Virginia Drew</w:t>
      </w:r>
      <w:r w:rsidRPr="001E42D5">
        <w:rPr>
          <w:rFonts w:ascii="Arial" w:hAnsi="Arial" w:cs="Arial"/>
          <w:color w:val="000000"/>
        </w:rPr>
        <w:t xml:space="preserve"> seconded the motion. A roll call vote was Hugh Curley – Yes, Chris Bowes – Yes</w:t>
      </w:r>
      <w:r>
        <w:rPr>
          <w:rFonts w:ascii="Arial" w:hAnsi="Arial" w:cs="Arial"/>
          <w:color w:val="000000"/>
        </w:rPr>
        <w:t xml:space="preserve"> and Virginia Drew-Yes.  Motion passed.</w:t>
      </w:r>
    </w:p>
    <w:p w:rsidR="001C7376" w:rsidRDefault="0009315D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6:15</w:t>
      </w:r>
      <w:r w:rsidRPr="001E42D5">
        <w:rPr>
          <w:rFonts w:ascii="Arial" w:hAnsi="Arial" w:cs="Arial"/>
          <w:color w:val="000000"/>
        </w:rPr>
        <w:t>PM the Board returned from</w:t>
      </w:r>
      <w:r>
        <w:rPr>
          <w:rFonts w:ascii="Arial" w:hAnsi="Arial" w:cs="Arial"/>
          <w:color w:val="000000"/>
        </w:rPr>
        <w:t xml:space="preserve"> non-public session. No decisions were made.  </w:t>
      </w:r>
    </w:p>
    <w:p w:rsidR="0009315D" w:rsidRDefault="0009315D" w:rsidP="0009315D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Chris Bowes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C7376">
        <w:rPr>
          <w:rFonts w:ascii="Arial" w:eastAsia="Times New Roman" w:hAnsi="Arial" w:cs="Arial"/>
          <w:bCs/>
          <w:color w:val="000000"/>
        </w:rPr>
        <w:t>to seal the minutes</w:t>
      </w:r>
      <w:r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1C7376">
        <w:rPr>
          <w:rFonts w:ascii="Arial" w:eastAsia="Times New Roman" w:hAnsi="Arial" w:cs="Arial"/>
          <w:bCs/>
          <w:color w:val="000000"/>
        </w:rPr>
        <w:t>Virginia Drew seconded the motion.</w:t>
      </w:r>
      <w:r w:rsidRPr="006150BB">
        <w:rPr>
          <w:rFonts w:ascii="Arial" w:hAnsi="Arial" w:cs="Arial"/>
          <w:color w:val="000000"/>
        </w:rPr>
        <w:t xml:space="preserve"> </w:t>
      </w:r>
      <w:r w:rsidRPr="001E42D5">
        <w:rPr>
          <w:rFonts w:ascii="Arial" w:hAnsi="Arial" w:cs="Arial"/>
          <w:color w:val="000000"/>
        </w:rPr>
        <w:t xml:space="preserve">A roll call vote </w:t>
      </w:r>
      <w:r>
        <w:rPr>
          <w:rFonts w:ascii="Arial" w:hAnsi="Arial" w:cs="Arial"/>
          <w:color w:val="000000"/>
        </w:rPr>
        <w:t xml:space="preserve">to seal the minutes </w:t>
      </w:r>
      <w:r w:rsidRPr="001E42D5">
        <w:rPr>
          <w:rFonts w:ascii="Arial" w:hAnsi="Arial" w:cs="Arial"/>
          <w:color w:val="000000"/>
        </w:rPr>
        <w:t>was Hugh Curley – Yes, Chris Bowes – Yes</w:t>
      </w:r>
      <w:r>
        <w:rPr>
          <w:rFonts w:ascii="Arial" w:hAnsi="Arial" w:cs="Arial"/>
          <w:color w:val="000000"/>
        </w:rPr>
        <w:t xml:space="preserve"> and Virginia Drew-Yes.  Motion passed.</w:t>
      </w:r>
    </w:p>
    <w:p w:rsidR="0009315D" w:rsidRDefault="0009315D" w:rsidP="0009315D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1C7376" w:rsidRDefault="001C7376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8A3495" w:rsidRDefault="008A3495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8A174A">
        <w:rPr>
          <w:rFonts w:ascii="Arial" w:eastAsia="Times New Roman" w:hAnsi="Arial" w:cs="Arial"/>
          <w:bCs/>
          <w:color w:val="000000"/>
        </w:rPr>
        <w:t>7</w:t>
      </w:r>
      <w:r w:rsidR="002F6447">
        <w:rPr>
          <w:rFonts w:ascii="Arial" w:eastAsia="Times New Roman" w:hAnsi="Arial" w:cs="Arial"/>
          <w:bCs/>
          <w:color w:val="000000"/>
        </w:rPr>
        <w:t>:</w:t>
      </w:r>
      <w:r>
        <w:rPr>
          <w:rFonts w:ascii="Arial" w:eastAsia="Times New Roman" w:hAnsi="Arial" w:cs="Arial"/>
          <w:bCs/>
          <w:color w:val="000000"/>
        </w:rPr>
        <w:t>18</w:t>
      </w:r>
      <w:r w:rsidR="009954E4">
        <w:rPr>
          <w:rFonts w:ascii="Arial" w:eastAsia="Times New Roman" w:hAnsi="Arial" w:cs="Arial"/>
          <w:bCs/>
          <w:color w:val="000000"/>
        </w:rPr>
        <w:t>PM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DA35E2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DA35E2">
        <w:rPr>
          <w:rFonts w:ascii="Arial" w:eastAsia="Times New Roman" w:hAnsi="Arial" w:cs="Arial"/>
          <w:bCs/>
          <w:color w:val="000000"/>
        </w:rPr>
        <w:t>Virginia Drew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sectPr w:rsidR="000C207E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68" w:rsidRDefault="009C4E68" w:rsidP="003F6226">
      <w:pPr>
        <w:spacing w:line="240" w:lineRule="auto"/>
      </w:pPr>
      <w:r>
        <w:separator/>
      </w:r>
    </w:p>
  </w:endnote>
  <w:endnote w:type="continuationSeparator" w:id="0">
    <w:p w:rsidR="009C4E68" w:rsidRDefault="009C4E68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C57522">
      <w:t>4</w:t>
    </w:r>
    <w:r>
      <w:t>/</w:t>
    </w:r>
    <w:r w:rsidR="000B7923">
      <w:t>20/</w:t>
    </w:r>
    <w:r w:rsidR="001C7376">
      <w:t>20</w:t>
    </w:r>
    <w:r w:rsidR="008A0F42">
      <w:t>18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07CE" w:rsidRPr="000E07CE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  <w:r w:rsidR="005773D9">
      <w:rPr>
        <w:noProof/>
        <w:sz w:val="24"/>
        <w:szCs w:val="24"/>
      </w:rPr>
      <w:t xml:space="preserve"> of</w:t>
    </w:r>
    <w:r w:rsidR="001407B3">
      <w:rPr>
        <w:noProof/>
        <w:sz w:val="24"/>
        <w:szCs w:val="24"/>
      </w:rPr>
      <w:t xml:space="preserve"> 2</w:t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68" w:rsidRDefault="009C4E68" w:rsidP="003F6226">
      <w:pPr>
        <w:spacing w:line="240" w:lineRule="auto"/>
      </w:pPr>
      <w:r>
        <w:separator/>
      </w:r>
    </w:p>
  </w:footnote>
  <w:footnote w:type="continuationSeparator" w:id="0">
    <w:p w:rsidR="009C4E68" w:rsidRDefault="009C4E68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A57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37C7B"/>
    <w:rsid w:val="00071887"/>
    <w:rsid w:val="000832A1"/>
    <w:rsid w:val="0009315D"/>
    <w:rsid w:val="000B7923"/>
    <w:rsid w:val="000C0A11"/>
    <w:rsid w:val="000C207E"/>
    <w:rsid w:val="000D02AA"/>
    <w:rsid w:val="000E0384"/>
    <w:rsid w:val="000E07CE"/>
    <w:rsid w:val="000E0A8F"/>
    <w:rsid w:val="000F2C6E"/>
    <w:rsid w:val="0012518C"/>
    <w:rsid w:val="001407B3"/>
    <w:rsid w:val="00140F99"/>
    <w:rsid w:val="00144F6F"/>
    <w:rsid w:val="00151EC0"/>
    <w:rsid w:val="00152C27"/>
    <w:rsid w:val="001624D4"/>
    <w:rsid w:val="00170159"/>
    <w:rsid w:val="0017063C"/>
    <w:rsid w:val="001832F6"/>
    <w:rsid w:val="001A3030"/>
    <w:rsid w:val="001B0666"/>
    <w:rsid w:val="001C024E"/>
    <w:rsid w:val="001C7082"/>
    <w:rsid w:val="001C7376"/>
    <w:rsid w:val="001D25BE"/>
    <w:rsid w:val="001D264E"/>
    <w:rsid w:val="001E42D5"/>
    <w:rsid w:val="00226BB7"/>
    <w:rsid w:val="00227570"/>
    <w:rsid w:val="0023167A"/>
    <w:rsid w:val="00234889"/>
    <w:rsid w:val="002358AA"/>
    <w:rsid w:val="0024094D"/>
    <w:rsid w:val="00281939"/>
    <w:rsid w:val="002A2225"/>
    <w:rsid w:val="002C0F46"/>
    <w:rsid w:val="002C6852"/>
    <w:rsid w:val="002D7B21"/>
    <w:rsid w:val="002F6447"/>
    <w:rsid w:val="002F7086"/>
    <w:rsid w:val="00310840"/>
    <w:rsid w:val="0032666C"/>
    <w:rsid w:val="003306E9"/>
    <w:rsid w:val="00344148"/>
    <w:rsid w:val="003709AE"/>
    <w:rsid w:val="00381593"/>
    <w:rsid w:val="003915DB"/>
    <w:rsid w:val="0039564A"/>
    <w:rsid w:val="003A2AE3"/>
    <w:rsid w:val="003A4652"/>
    <w:rsid w:val="003B2F6D"/>
    <w:rsid w:val="003D4EAD"/>
    <w:rsid w:val="003E045F"/>
    <w:rsid w:val="003E69F0"/>
    <w:rsid w:val="003F4C64"/>
    <w:rsid w:val="003F6226"/>
    <w:rsid w:val="004204F5"/>
    <w:rsid w:val="00427373"/>
    <w:rsid w:val="00433BAC"/>
    <w:rsid w:val="00462C1E"/>
    <w:rsid w:val="00492C39"/>
    <w:rsid w:val="0049568F"/>
    <w:rsid w:val="00495833"/>
    <w:rsid w:val="004A0348"/>
    <w:rsid w:val="004A4048"/>
    <w:rsid w:val="004F63F0"/>
    <w:rsid w:val="00502BF2"/>
    <w:rsid w:val="00522117"/>
    <w:rsid w:val="00525777"/>
    <w:rsid w:val="00527FFB"/>
    <w:rsid w:val="00530214"/>
    <w:rsid w:val="00536FD5"/>
    <w:rsid w:val="005428F4"/>
    <w:rsid w:val="00543D5F"/>
    <w:rsid w:val="00561B58"/>
    <w:rsid w:val="00562AE7"/>
    <w:rsid w:val="005773D9"/>
    <w:rsid w:val="00585D33"/>
    <w:rsid w:val="00592EF4"/>
    <w:rsid w:val="005A171E"/>
    <w:rsid w:val="005C1DD3"/>
    <w:rsid w:val="005C2AC8"/>
    <w:rsid w:val="005F211C"/>
    <w:rsid w:val="005F3DBB"/>
    <w:rsid w:val="006035A9"/>
    <w:rsid w:val="0060615F"/>
    <w:rsid w:val="00611565"/>
    <w:rsid w:val="00612EC4"/>
    <w:rsid w:val="006150BB"/>
    <w:rsid w:val="0061732E"/>
    <w:rsid w:val="00634043"/>
    <w:rsid w:val="0064467C"/>
    <w:rsid w:val="006529A7"/>
    <w:rsid w:val="0069141A"/>
    <w:rsid w:val="006A2E15"/>
    <w:rsid w:val="006B55C3"/>
    <w:rsid w:val="006C2080"/>
    <w:rsid w:val="006E0E05"/>
    <w:rsid w:val="006F5F75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0FD4"/>
    <w:rsid w:val="007D2D68"/>
    <w:rsid w:val="007D403A"/>
    <w:rsid w:val="007F4A5A"/>
    <w:rsid w:val="007F75F1"/>
    <w:rsid w:val="00800152"/>
    <w:rsid w:val="00811192"/>
    <w:rsid w:val="00813753"/>
    <w:rsid w:val="00817966"/>
    <w:rsid w:val="00821867"/>
    <w:rsid w:val="00830B7E"/>
    <w:rsid w:val="00833A8A"/>
    <w:rsid w:val="0083465B"/>
    <w:rsid w:val="0087451B"/>
    <w:rsid w:val="00880D12"/>
    <w:rsid w:val="00885398"/>
    <w:rsid w:val="00886604"/>
    <w:rsid w:val="008879AD"/>
    <w:rsid w:val="00891314"/>
    <w:rsid w:val="008A0F42"/>
    <w:rsid w:val="008A174A"/>
    <w:rsid w:val="008A3495"/>
    <w:rsid w:val="008A3A4C"/>
    <w:rsid w:val="008B4AB0"/>
    <w:rsid w:val="008C1B9D"/>
    <w:rsid w:val="008D7970"/>
    <w:rsid w:val="008E03D6"/>
    <w:rsid w:val="0091563D"/>
    <w:rsid w:val="00945E1F"/>
    <w:rsid w:val="00954291"/>
    <w:rsid w:val="00961499"/>
    <w:rsid w:val="009954E4"/>
    <w:rsid w:val="009C0D44"/>
    <w:rsid w:val="009C3541"/>
    <w:rsid w:val="009C4E68"/>
    <w:rsid w:val="009E0370"/>
    <w:rsid w:val="009E53B7"/>
    <w:rsid w:val="009F5DA5"/>
    <w:rsid w:val="00A03C3C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836C3"/>
    <w:rsid w:val="00A903C6"/>
    <w:rsid w:val="00A950EC"/>
    <w:rsid w:val="00AB5E04"/>
    <w:rsid w:val="00AB7133"/>
    <w:rsid w:val="00AC6C53"/>
    <w:rsid w:val="00AD408C"/>
    <w:rsid w:val="00AD76F3"/>
    <w:rsid w:val="00AE1529"/>
    <w:rsid w:val="00AE187E"/>
    <w:rsid w:val="00AE1B8A"/>
    <w:rsid w:val="00AE66E9"/>
    <w:rsid w:val="00AF0B43"/>
    <w:rsid w:val="00AF1F56"/>
    <w:rsid w:val="00AF4241"/>
    <w:rsid w:val="00AF58E2"/>
    <w:rsid w:val="00B06E10"/>
    <w:rsid w:val="00B224F2"/>
    <w:rsid w:val="00B2432A"/>
    <w:rsid w:val="00B40382"/>
    <w:rsid w:val="00B42CA6"/>
    <w:rsid w:val="00B64E0B"/>
    <w:rsid w:val="00B7230C"/>
    <w:rsid w:val="00B74361"/>
    <w:rsid w:val="00B74B26"/>
    <w:rsid w:val="00B80527"/>
    <w:rsid w:val="00BB3E95"/>
    <w:rsid w:val="00BC6875"/>
    <w:rsid w:val="00BE47FD"/>
    <w:rsid w:val="00BE6402"/>
    <w:rsid w:val="00BF27F8"/>
    <w:rsid w:val="00BF4EC6"/>
    <w:rsid w:val="00BF65A2"/>
    <w:rsid w:val="00C35555"/>
    <w:rsid w:val="00C57522"/>
    <w:rsid w:val="00C70593"/>
    <w:rsid w:val="00C7759F"/>
    <w:rsid w:val="00C85AA7"/>
    <w:rsid w:val="00CA62CB"/>
    <w:rsid w:val="00CB7530"/>
    <w:rsid w:val="00CC7432"/>
    <w:rsid w:val="00CC7CC1"/>
    <w:rsid w:val="00D04F1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A35E2"/>
    <w:rsid w:val="00DA7B18"/>
    <w:rsid w:val="00DC56F0"/>
    <w:rsid w:val="00DC59B0"/>
    <w:rsid w:val="00DD2266"/>
    <w:rsid w:val="00DD2AB6"/>
    <w:rsid w:val="00DE2A39"/>
    <w:rsid w:val="00E12C27"/>
    <w:rsid w:val="00E25C9E"/>
    <w:rsid w:val="00E36DB2"/>
    <w:rsid w:val="00E523D0"/>
    <w:rsid w:val="00E559F7"/>
    <w:rsid w:val="00E63E33"/>
    <w:rsid w:val="00E66AFD"/>
    <w:rsid w:val="00E75E38"/>
    <w:rsid w:val="00E80554"/>
    <w:rsid w:val="00EC4630"/>
    <w:rsid w:val="00EE00EB"/>
    <w:rsid w:val="00EE76A1"/>
    <w:rsid w:val="00F14F09"/>
    <w:rsid w:val="00F203F6"/>
    <w:rsid w:val="00F27D78"/>
    <w:rsid w:val="00F409C5"/>
    <w:rsid w:val="00F50BAD"/>
    <w:rsid w:val="00F642F4"/>
    <w:rsid w:val="00F64320"/>
    <w:rsid w:val="00F703CA"/>
    <w:rsid w:val="00F76E90"/>
    <w:rsid w:val="00F9056B"/>
    <w:rsid w:val="00F90942"/>
    <w:rsid w:val="00F91D52"/>
    <w:rsid w:val="00F97D0A"/>
    <w:rsid w:val="00FA5461"/>
    <w:rsid w:val="00FD03BC"/>
    <w:rsid w:val="00FD6B6E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26</cp:revision>
  <cp:lastPrinted>2018-06-14T18:02:00Z</cp:lastPrinted>
  <dcterms:created xsi:type="dcterms:W3CDTF">2018-04-18T13:21:00Z</dcterms:created>
  <dcterms:modified xsi:type="dcterms:W3CDTF">2018-06-14T18:02:00Z</dcterms:modified>
</cp:coreProperties>
</file>