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52D78" w14:textId="77777777" w:rsidR="00782F8A" w:rsidRDefault="00592ED7">
      <w:pPr>
        <w:tabs>
          <w:tab w:val="left" w:pos="3760"/>
        </w:tabs>
        <w:jc w:val="center"/>
        <w:rPr>
          <w:rFonts w:ascii="Arial" w:eastAsia="Arial" w:hAnsi="Arial" w:cs="Arial"/>
          <w:sz w:val="22"/>
          <w:szCs w:val="22"/>
        </w:rPr>
      </w:pPr>
      <w:bookmarkStart w:id="0" w:name="_GoBack"/>
      <w:bookmarkEnd w:id="0"/>
      <w:r>
        <w:rPr>
          <w:rFonts w:ascii="Arial" w:eastAsia="Arial" w:hAnsi="Arial" w:cs="Arial"/>
          <w:sz w:val="22"/>
          <w:szCs w:val="22"/>
        </w:rPr>
        <w:t>ZBA</w:t>
      </w:r>
    </w:p>
    <w:p w14:paraId="226E24C5" w14:textId="77777777" w:rsidR="00782F8A" w:rsidRDefault="00592ED7">
      <w:pPr>
        <w:pStyle w:val="Heading4"/>
        <w:rPr>
          <w:rFonts w:ascii="Arial" w:eastAsia="Arial" w:hAnsi="Arial" w:cs="Arial"/>
          <w:sz w:val="22"/>
          <w:szCs w:val="22"/>
        </w:rPr>
      </w:pPr>
      <w:r>
        <w:rPr>
          <w:rFonts w:ascii="Arial" w:eastAsia="Arial" w:hAnsi="Arial" w:cs="Arial"/>
          <w:sz w:val="22"/>
          <w:szCs w:val="22"/>
        </w:rPr>
        <w:t>Town of Epsom</w:t>
      </w:r>
    </w:p>
    <w:p w14:paraId="76855AAD" w14:textId="77777777" w:rsidR="00782F8A" w:rsidRDefault="00592ED7">
      <w:pPr>
        <w:jc w:val="center"/>
        <w:rPr>
          <w:rFonts w:ascii="Arial" w:eastAsia="Arial" w:hAnsi="Arial" w:cs="Arial"/>
          <w:sz w:val="22"/>
          <w:szCs w:val="22"/>
        </w:rPr>
      </w:pPr>
      <w:r>
        <w:rPr>
          <w:rFonts w:ascii="Arial" w:eastAsia="Arial" w:hAnsi="Arial" w:cs="Arial"/>
          <w:b/>
          <w:sz w:val="22"/>
          <w:szCs w:val="22"/>
        </w:rPr>
        <w:t>Zoning Board of Adjustment</w:t>
      </w:r>
    </w:p>
    <w:p w14:paraId="74F49921" w14:textId="77777777" w:rsidR="00782F8A" w:rsidRDefault="00592ED7">
      <w:pPr>
        <w:jc w:val="center"/>
        <w:rPr>
          <w:rFonts w:ascii="Arial" w:eastAsia="Arial" w:hAnsi="Arial" w:cs="Arial"/>
          <w:sz w:val="22"/>
          <w:szCs w:val="22"/>
        </w:rPr>
      </w:pPr>
      <w:r>
        <w:rPr>
          <w:rFonts w:ascii="Arial" w:eastAsia="Arial" w:hAnsi="Arial" w:cs="Arial"/>
          <w:b/>
          <w:sz w:val="22"/>
          <w:szCs w:val="22"/>
        </w:rPr>
        <w:t>4/18/18</w:t>
      </w:r>
    </w:p>
    <w:p w14:paraId="66A3719C" w14:textId="77777777" w:rsidR="00782F8A" w:rsidRDefault="00782F8A">
      <w:pPr>
        <w:rPr>
          <w:rFonts w:ascii="Arial" w:eastAsia="Arial" w:hAnsi="Arial" w:cs="Arial"/>
          <w:sz w:val="22"/>
          <w:szCs w:val="22"/>
        </w:rPr>
      </w:pPr>
    </w:p>
    <w:p w14:paraId="274A59CC" w14:textId="77777777" w:rsidR="00782F8A" w:rsidRDefault="00592ED7">
      <w:pPr>
        <w:rPr>
          <w:rFonts w:ascii="Arial" w:eastAsia="Arial" w:hAnsi="Arial" w:cs="Arial"/>
          <w:sz w:val="22"/>
          <w:szCs w:val="22"/>
        </w:rPr>
      </w:pPr>
      <w:r>
        <w:rPr>
          <w:rFonts w:ascii="Arial" w:eastAsia="Arial" w:hAnsi="Arial" w:cs="Arial"/>
          <w:b/>
          <w:sz w:val="22"/>
          <w:szCs w:val="22"/>
        </w:rPr>
        <w:t xml:space="preserve">In Attendance: </w:t>
      </w:r>
      <w:r>
        <w:rPr>
          <w:rFonts w:ascii="Arial" w:eastAsia="Arial" w:hAnsi="Arial" w:cs="Arial"/>
          <w:sz w:val="22"/>
          <w:szCs w:val="22"/>
        </w:rPr>
        <w:t>Glenn Horner, Chairman; George Carlson, Vice Chairman; Mike Hoisington; Gary Kitson, Alternate; Andrew Ramsdell, Alternate, Leann Fuller, Recording Secretary</w:t>
      </w:r>
    </w:p>
    <w:p w14:paraId="6A639EB4" w14:textId="77777777" w:rsidR="00782F8A" w:rsidRDefault="00592ED7">
      <w:pPr>
        <w:rPr>
          <w:rFonts w:ascii="Arial" w:eastAsia="Arial" w:hAnsi="Arial" w:cs="Arial"/>
          <w:sz w:val="22"/>
          <w:szCs w:val="22"/>
        </w:rPr>
      </w:pPr>
      <w:r>
        <w:rPr>
          <w:rFonts w:ascii="Arial" w:eastAsia="Arial" w:hAnsi="Arial" w:cs="Arial"/>
          <w:b/>
          <w:sz w:val="22"/>
          <w:szCs w:val="22"/>
        </w:rPr>
        <w:t>Not In Attendance:</w:t>
      </w:r>
      <w:r>
        <w:rPr>
          <w:rFonts w:ascii="Arial" w:eastAsia="Arial" w:hAnsi="Arial" w:cs="Arial"/>
          <w:sz w:val="22"/>
          <w:szCs w:val="22"/>
        </w:rPr>
        <w:t xml:space="preserve">  Ricky Belanger and Alan Quimby</w:t>
      </w:r>
    </w:p>
    <w:p w14:paraId="0ACC570E" w14:textId="77777777" w:rsidR="00782F8A" w:rsidRDefault="00592ED7">
      <w:pPr>
        <w:rPr>
          <w:rFonts w:ascii="Arial" w:eastAsia="Arial" w:hAnsi="Arial" w:cs="Arial"/>
          <w:sz w:val="22"/>
          <w:szCs w:val="22"/>
        </w:rPr>
      </w:pPr>
      <w:r>
        <w:rPr>
          <w:rFonts w:ascii="Arial" w:eastAsia="Arial" w:hAnsi="Arial" w:cs="Arial"/>
          <w:b/>
          <w:sz w:val="22"/>
          <w:szCs w:val="22"/>
        </w:rPr>
        <w:t xml:space="preserve">Also in Attendance: </w:t>
      </w:r>
      <w:r>
        <w:rPr>
          <w:rFonts w:ascii="Arial" w:eastAsia="Arial" w:hAnsi="Arial" w:cs="Arial"/>
          <w:sz w:val="22"/>
          <w:szCs w:val="22"/>
        </w:rPr>
        <w:t>Jay</w:t>
      </w:r>
      <w:r w:rsidR="00571BD6">
        <w:rPr>
          <w:rFonts w:ascii="Arial" w:eastAsia="Arial" w:hAnsi="Arial" w:cs="Arial"/>
          <w:sz w:val="22"/>
          <w:szCs w:val="22"/>
        </w:rPr>
        <w:t xml:space="preserve"> Hickey</w:t>
      </w:r>
      <w:r>
        <w:rPr>
          <w:rFonts w:ascii="Arial" w:eastAsia="Arial" w:hAnsi="Arial" w:cs="Arial"/>
          <w:sz w:val="22"/>
          <w:szCs w:val="22"/>
        </w:rPr>
        <w:t>, Virginia Drew, Selectman; Vicky McAtee; Jeff Eaton</w:t>
      </w:r>
      <w:r w:rsidR="00571BD6">
        <w:rPr>
          <w:rFonts w:ascii="Arial" w:eastAsia="Arial" w:hAnsi="Arial" w:cs="Arial"/>
          <w:sz w:val="22"/>
          <w:szCs w:val="22"/>
        </w:rPr>
        <w:t>, Aaron Amara</w:t>
      </w:r>
    </w:p>
    <w:p w14:paraId="5C346AA2" w14:textId="77777777" w:rsidR="00782F8A" w:rsidRDefault="00782F8A">
      <w:pPr>
        <w:rPr>
          <w:rFonts w:ascii="Arial" w:eastAsia="Arial" w:hAnsi="Arial" w:cs="Arial"/>
          <w:sz w:val="22"/>
          <w:szCs w:val="22"/>
        </w:rPr>
      </w:pPr>
    </w:p>
    <w:p w14:paraId="61EBABAE" w14:textId="77777777" w:rsidR="00782F8A" w:rsidRDefault="00592ED7">
      <w:pPr>
        <w:rPr>
          <w:rFonts w:ascii="Arial" w:eastAsia="Arial" w:hAnsi="Arial" w:cs="Arial"/>
          <w:sz w:val="22"/>
          <w:szCs w:val="22"/>
        </w:rPr>
      </w:pPr>
      <w:r>
        <w:rPr>
          <w:rFonts w:ascii="Arial" w:eastAsia="Arial" w:hAnsi="Arial" w:cs="Arial"/>
          <w:b/>
          <w:sz w:val="22"/>
          <w:szCs w:val="22"/>
        </w:rPr>
        <w:t>7:00 PM</w:t>
      </w:r>
      <w:r>
        <w:rPr>
          <w:rFonts w:ascii="Arial" w:eastAsia="Arial" w:hAnsi="Arial" w:cs="Arial"/>
          <w:sz w:val="22"/>
          <w:szCs w:val="22"/>
        </w:rPr>
        <w:t xml:space="preserve"> Glenn called the meeting to order and introduced the members of the board. The minutes of 04/04/18 were reviewed.  </w:t>
      </w:r>
    </w:p>
    <w:p w14:paraId="29262275" w14:textId="77777777" w:rsidR="00782F8A" w:rsidRDefault="00782F8A">
      <w:pPr>
        <w:rPr>
          <w:rFonts w:ascii="Arial" w:eastAsia="Arial" w:hAnsi="Arial" w:cs="Arial"/>
          <w:sz w:val="22"/>
          <w:szCs w:val="22"/>
        </w:rPr>
      </w:pPr>
    </w:p>
    <w:p w14:paraId="370499BA" w14:textId="77777777" w:rsidR="00782F8A" w:rsidRDefault="00592ED7">
      <w:pPr>
        <w:jc w:val="center"/>
        <w:rPr>
          <w:rFonts w:ascii="Arial" w:eastAsia="Arial" w:hAnsi="Arial" w:cs="Arial"/>
          <w:b/>
          <w:i/>
          <w:sz w:val="22"/>
          <w:szCs w:val="22"/>
        </w:rPr>
      </w:pPr>
      <w:r>
        <w:rPr>
          <w:rFonts w:ascii="Arial" w:eastAsia="Arial" w:hAnsi="Arial" w:cs="Arial"/>
          <w:b/>
          <w:i/>
          <w:sz w:val="22"/>
          <w:szCs w:val="22"/>
        </w:rPr>
        <w:t>Gary made a motion to approve the 04/04/18 meeting minutes as amended.  Mike seconded the motion. All in favor.</w:t>
      </w:r>
    </w:p>
    <w:p w14:paraId="468A4964" w14:textId="77777777" w:rsidR="00782F8A" w:rsidRDefault="00782F8A">
      <w:pPr>
        <w:rPr>
          <w:rFonts w:ascii="Arial" w:eastAsia="Arial" w:hAnsi="Arial" w:cs="Arial"/>
          <w:sz w:val="22"/>
          <w:szCs w:val="22"/>
        </w:rPr>
      </w:pPr>
    </w:p>
    <w:p w14:paraId="422E4C7B" w14:textId="77777777" w:rsidR="00782F8A" w:rsidRDefault="00592ED7">
      <w:pPr>
        <w:rPr>
          <w:rFonts w:ascii="Arial" w:eastAsia="Arial" w:hAnsi="Arial" w:cs="Arial"/>
          <w:sz w:val="22"/>
          <w:szCs w:val="22"/>
        </w:rPr>
      </w:pPr>
      <w:r>
        <w:rPr>
          <w:rFonts w:ascii="Arial" w:eastAsia="Arial" w:hAnsi="Arial" w:cs="Arial"/>
          <w:sz w:val="22"/>
          <w:szCs w:val="22"/>
        </w:rPr>
        <w:t>Glenn reviewed the procedure for the meeting.</w:t>
      </w:r>
    </w:p>
    <w:p w14:paraId="0538EBA5" w14:textId="77777777" w:rsidR="00782F8A" w:rsidRDefault="00782F8A">
      <w:pPr>
        <w:rPr>
          <w:rFonts w:ascii="Arial" w:eastAsia="Arial" w:hAnsi="Arial" w:cs="Arial"/>
          <w:sz w:val="22"/>
          <w:szCs w:val="22"/>
        </w:rPr>
      </w:pPr>
    </w:p>
    <w:p w14:paraId="73B4CE10" w14:textId="77777777" w:rsidR="00782F8A" w:rsidRDefault="00592ED7">
      <w:pPr>
        <w:rPr>
          <w:rFonts w:ascii="Arial" w:eastAsia="Arial" w:hAnsi="Arial" w:cs="Arial"/>
          <w:sz w:val="22"/>
          <w:szCs w:val="22"/>
        </w:rPr>
      </w:pPr>
      <w:r>
        <w:rPr>
          <w:rFonts w:ascii="Arial" w:eastAsia="Arial" w:hAnsi="Arial" w:cs="Arial"/>
          <w:b/>
          <w:sz w:val="22"/>
          <w:szCs w:val="22"/>
        </w:rPr>
        <w:t>7:03 PM Case 2018-05 (Bohler Engineering – Var) - Jim Cranston, on behalf of Bohler Engineering, has applied for a variance to Article III, Section M (Sign), Sub-Section (1.c) which prohibits flashing or animated signs.  The applicant is requesting to modify its previously approved internally lit signs to allow for the display of a McDonald’s Restaurant digital Pre-Browse Board and Menu Board.  The property is located at 1881 Dover Road within the Residential/Commercial Zoning District and is identified by Epsom Tax Map as U-05, Lot 11-1.</w:t>
      </w:r>
    </w:p>
    <w:p w14:paraId="7A5233B2" w14:textId="77777777" w:rsidR="00782F8A" w:rsidRDefault="00592ED7">
      <w:pPr>
        <w:rPr>
          <w:rFonts w:ascii="Arial" w:eastAsia="Arial" w:hAnsi="Arial" w:cs="Arial"/>
          <w:sz w:val="22"/>
          <w:szCs w:val="22"/>
        </w:rPr>
      </w:pPr>
      <w:r>
        <w:rPr>
          <w:rFonts w:ascii="Arial" w:eastAsia="Arial" w:hAnsi="Arial" w:cs="Arial"/>
          <w:sz w:val="22"/>
          <w:szCs w:val="22"/>
        </w:rPr>
        <w:t>The members voting on this case will be Glenn, George, Andrew, Mike &amp; Gary</w:t>
      </w:r>
    </w:p>
    <w:p w14:paraId="3E96257B" w14:textId="77777777" w:rsidR="00782F8A" w:rsidRDefault="00782F8A">
      <w:pPr>
        <w:rPr>
          <w:rFonts w:ascii="Arial" w:eastAsia="Arial" w:hAnsi="Arial" w:cs="Arial"/>
          <w:sz w:val="22"/>
          <w:szCs w:val="22"/>
        </w:rPr>
      </w:pPr>
    </w:p>
    <w:p w14:paraId="2128B63A" w14:textId="77777777" w:rsidR="00782F8A" w:rsidRDefault="00592ED7">
      <w:pPr>
        <w:rPr>
          <w:rFonts w:ascii="Arial" w:eastAsia="Arial" w:hAnsi="Arial" w:cs="Arial"/>
          <w:sz w:val="22"/>
          <w:szCs w:val="22"/>
        </w:rPr>
      </w:pPr>
      <w:r>
        <w:rPr>
          <w:rFonts w:ascii="Arial" w:eastAsia="Arial" w:hAnsi="Arial" w:cs="Arial"/>
          <w:sz w:val="22"/>
          <w:szCs w:val="22"/>
        </w:rPr>
        <w:t xml:space="preserve">Glenn advised that this public hearing was published in the Concord Monitor, posted at the Town Office &amp; the Post Office and all abutters were notified by Certified Mail. All certified receipts were received back with the exception of TDBank. </w:t>
      </w:r>
    </w:p>
    <w:p w14:paraId="31E3A10B" w14:textId="77777777" w:rsidR="00782F8A" w:rsidRDefault="00782F8A">
      <w:pPr>
        <w:rPr>
          <w:rFonts w:ascii="Arial" w:eastAsia="Arial" w:hAnsi="Arial" w:cs="Arial"/>
          <w:sz w:val="22"/>
          <w:szCs w:val="22"/>
        </w:rPr>
      </w:pPr>
    </w:p>
    <w:p w14:paraId="04A5F1E6" w14:textId="77777777" w:rsidR="00782F8A" w:rsidRDefault="00592ED7">
      <w:pPr>
        <w:rPr>
          <w:rFonts w:ascii="Arial" w:eastAsia="Arial" w:hAnsi="Arial" w:cs="Arial"/>
          <w:sz w:val="22"/>
          <w:szCs w:val="22"/>
        </w:rPr>
      </w:pPr>
      <w:r>
        <w:rPr>
          <w:rFonts w:ascii="Arial" w:eastAsia="Arial" w:hAnsi="Arial" w:cs="Arial"/>
          <w:sz w:val="22"/>
          <w:szCs w:val="22"/>
        </w:rPr>
        <w:t>Jim Cranston from Bohler Engineering spoke about the Variance reque</w:t>
      </w:r>
      <w:r w:rsidR="00571BD6">
        <w:rPr>
          <w:rFonts w:ascii="Arial" w:eastAsia="Arial" w:hAnsi="Arial" w:cs="Arial"/>
          <w:sz w:val="22"/>
          <w:szCs w:val="22"/>
        </w:rPr>
        <w:t>st for a new digital menu board at McDonald’s.</w:t>
      </w:r>
      <w:r>
        <w:rPr>
          <w:rFonts w:ascii="Arial" w:eastAsia="Arial" w:hAnsi="Arial" w:cs="Arial"/>
          <w:sz w:val="22"/>
          <w:szCs w:val="22"/>
        </w:rPr>
        <w:t xml:space="preserve"> McDonald’s will be remodeling there site and building per their Planning Board approval. Jim mentioned that the zoning does not specifically define menu boards. Jim went over the site plan as it is now and the proposed plan. The new menu board wil</w:t>
      </w:r>
      <w:r w:rsidR="00571BD6">
        <w:rPr>
          <w:rFonts w:ascii="Arial" w:eastAsia="Arial" w:hAnsi="Arial" w:cs="Arial"/>
          <w:sz w:val="22"/>
          <w:szCs w:val="22"/>
        </w:rPr>
        <w:t xml:space="preserve">l be behind the building as it is now. It will be 22 square feet </w:t>
      </w:r>
      <w:r>
        <w:rPr>
          <w:rFonts w:ascii="Arial" w:eastAsia="Arial" w:hAnsi="Arial" w:cs="Arial"/>
          <w:sz w:val="22"/>
          <w:szCs w:val="22"/>
        </w:rPr>
        <w:t>in size, about half the size of the existing one. It is not visible to motorists. The intent of the regulation was to prohibit these types of signs out by the stre</w:t>
      </w:r>
      <w:r w:rsidR="00571BD6">
        <w:rPr>
          <w:rFonts w:ascii="Arial" w:eastAsia="Arial" w:hAnsi="Arial" w:cs="Arial"/>
          <w:sz w:val="22"/>
          <w:szCs w:val="22"/>
        </w:rPr>
        <w:t>et, this is not flashing and</w:t>
      </w:r>
      <w:r>
        <w:rPr>
          <w:rFonts w:ascii="Arial" w:eastAsia="Arial" w:hAnsi="Arial" w:cs="Arial"/>
          <w:sz w:val="22"/>
          <w:szCs w:val="22"/>
        </w:rPr>
        <w:t xml:space="preserve"> it is not offensive in any way. </w:t>
      </w:r>
    </w:p>
    <w:p w14:paraId="6D3DC24B" w14:textId="77777777" w:rsidR="00782F8A" w:rsidRDefault="00782F8A">
      <w:pPr>
        <w:rPr>
          <w:rFonts w:ascii="Arial" w:eastAsia="Arial" w:hAnsi="Arial" w:cs="Arial"/>
          <w:sz w:val="22"/>
          <w:szCs w:val="22"/>
        </w:rPr>
      </w:pPr>
    </w:p>
    <w:p w14:paraId="7553AADC" w14:textId="77777777" w:rsidR="00782F8A" w:rsidRDefault="00592ED7">
      <w:pPr>
        <w:rPr>
          <w:rFonts w:ascii="Arial" w:eastAsia="Arial" w:hAnsi="Arial" w:cs="Arial"/>
          <w:sz w:val="22"/>
          <w:szCs w:val="22"/>
        </w:rPr>
      </w:pPr>
      <w:r>
        <w:rPr>
          <w:rFonts w:ascii="Arial" w:eastAsia="Arial" w:hAnsi="Arial" w:cs="Arial"/>
          <w:sz w:val="22"/>
          <w:szCs w:val="22"/>
        </w:rPr>
        <w:t xml:space="preserve">Glenn stated that this is in the public interest. Jim went over the fact that this sign is more for convenience and they are not changing operations, not effecting traffic or circulation. Glenn spoke about </w:t>
      </w:r>
      <w:r w:rsidR="00571BD6">
        <w:rPr>
          <w:rFonts w:ascii="Arial" w:eastAsia="Arial" w:hAnsi="Arial" w:cs="Arial"/>
          <w:sz w:val="22"/>
          <w:szCs w:val="22"/>
        </w:rPr>
        <w:t>a</w:t>
      </w:r>
      <w:r>
        <w:rPr>
          <w:rFonts w:ascii="Arial" w:eastAsia="Arial" w:hAnsi="Arial" w:cs="Arial"/>
          <w:sz w:val="22"/>
          <w:szCs w:val="22"/>
        </w:rPr>
        <w:t xml:space="preserve"> prior Variance for a free standing sign to be intern</w:t>
      </w:r>
      <w:r w:rsidR="00571BD6">
        <w:rPr>
          <w:rFonts w:ascii="Arial" w:eastAsia="Arial" w:hAnsi="Arial" w:cs="Arial"/>
          <w:sz w:val="22"/>
          <w:szCs w:val="22"/>
        </w:rPr>
        <w:t xml:space="preserve">ally lit instead of externally at McDonald’s. </w:t>
      </w:r>
    </w:p>
    <w:p w14:paraId="25CE9E41" w14:textId="77777777" w:rsidR="00782F8A" w:rsidRDefault="00782F8A">
      <w:pPr>
        <w:rPr>
          <w:rFonts w:ascii="Arial" w:eastAsia="Arial" w:hAnsi="Arial" w:cs="Arial"/>
          <w:sz w:val="22"/>
          <w:szCs w:val="22"/>
        </w:rPr>
      </w:pPr>
    </w:p>
    <w:p w14:paraId="0299DF7C" w14:textId="77777777" w:rsidR="00782F8A" w:rsidRDefault="00592ED7">
      <w:pPr>
        <w:rPr>
          <w:rFonts w:ascii="Arial" w:eastAsia="Arial" w:hAnsi="Arial" w:cs="Arial"/>
          <w:sz w:val="22"/>
          <w:szCs w:val="22"/>
        </w:rPr>
      </w:pPr>
      <w:r>
        <w:rPr>
          <w:rFonts w:ascii="Arial" w:eastAsia="Arial" w:hAnsi="Arial" w:cs="Arial"/>
          <w:sz w:val="22"/>
          <w:szCs w:val="22"/>
        </w:rPr>
        <w:t xml:space="preserve">Andrew asked if Jim had a letter to speak on behalf of McDonalds. Aaron Amara is in attendance who is a representative from McDonald’s. </w:t>
      </w:r>
    </w:p>
    <w:p w14:paraId="641F508A" w14:textId="77777777" w:rsidR="00782F8A" w:rsidRDefault="00782F8A">
      <w:pPr>
        <w:rPr>
          <w:rFonts w:ascii="Arial" w:eastAsia="Arial" w:hAnsi="Arial" w:cs="Arial"/>
          <w:sz w:val="22"/>
          <w:szCs w:val="22"/>
        </w:rPr>
      </w:pPr>
    </w:p>
    <w:p w14:paraId="2061BCB1" w14:textId="77777777" w:rsidR="00782F8A" w:rsidRDefault="00592ED7">
      <w:pPr>
        <w:rPr>
          <w:rFonts w:ascii="Arial" w:eastAsia="Arial" w:hAnsi="Arial" w:cs="Arial"/>
          <w:sz w:val="22"/>
          <w:szCs w:val="22"/>
        </w:rPr>
      </w:pPr>
      <w:r>
        <w:rPr>
          <w:rFonts w:ascii="Arial" w:eastAsia="Arial" w:hAnsi="Arial" w:cs="Arial"/>
          <w:sz w:val="22"/>
          <w:szCs w:val="22"/>
        </w:rPr>
        <w:t xml:space="preserve">Glenn opened up to the public at 7:10pm. Public attendees have no opposition. </w:t>
      </w:r>
    </w:p>
    <w:p w14:paraId="609094C3" w14:textId="77777777" w:rsidR="00782F8A" w:rsidRDefault="00782F8A">
      <w:pPr>
        <w:rPr>
          <w:rFonts w:ascii="Arial" w:eastAsia="Arial" w:hAnsi="Arial" w:cs="Arial"/>
          <w:sz w:val="22"/>
          <w:szCs w:val="22"/>
        </w:rPr>
      </w:pPr>
    </w:p>
    <w:p w14:paraId="25A7DB1A" w14:textId="77777777" w:rsidR="00782F8A" w:rsidRDefault="00592ED7">
      <w:pPr>
        <w:rPr>
          <w:rFonts w:ascii="Arial" w:eastAsia="Arial" w:hAnsi="Arial" w:cs="Arial"/>
          <w:sz w:val="22"/>
          <w:szCs w:val="22"/>
        </w:rPr>
      </w:pPr>
      <w:r>
        <w:rPr>
          <w:rFonts w:ascii="Arial" w:eastAsia="Arial" w:hAnsi="Arial" w:cs="Arial"/>
          <w:sz w:val="22"/>
          <w:szCs w:val="22"/>
        </w:rPr>
        <w:t xml:space="preserve">Jim briefly reviewed the site changes they will be making. </w:t>
      </w:r>
    </w:p>
    <w:p w14:paraId="338D3B41" w14:textId="77777777" w:rsidR="00782F8A" w:rsidRDefault="00782F8A">
      <w:pPr>
        <w:rPr>
          <w:rFonts w:ascii="Arial" w:eastAsia="Arial" w:hAnsi="Arial" w:cs="Arial"/>
          <w:sz w:val="22"/>
          <w:szCs w:val="22"/>
        </w:rPr>
      </w:pPr>
    </w:p>
    <w:p w14:paraId="4C26F90A" w14:textId="77777777" w:rsidR="00782F8A" w:rsidRDefault="00592ED7">
      <w:pPr>
        <w:rPr>
          <w:rFonts w:ascii="Arial" w:eastAsia="Arial" w:hAnsi="Arial" w:cs="Arial"/>
          <w:sz w:val="22"/>
          <w:szCs w:val="22"/>
        </w:rPr>
      </w:pPr>
      <w:r>
        <w:rPr>
          <w:rFonts w:ascii="Arial" w:eastAsia="Arial" w:hAnsi="Arial" w:cs="Arial"/>
          <w:sz w:val="22"/>
          <w:szCs w:val="22"/>
        </w:rPr>
        <w:lastRenderedPageBreak/>
        <w:t>Gary made a motion to close the public hearing at 7:12pm. Seconded by Andrew. All in favor.</w:t>
      </w:r>
    </w:p>
    <w:p w14:paraId="0E2CD8F7" w14:textId="77777777" w:rsidR="00782F8A" w:rsidRDefault="00782F8A">
      <w:pPr>
        <w:rPr>
          <w:rFonts w:ascii="Arial" w:eastAsia="Arial" w:hAnsi="Arial" w:cs="Arial"/>
          <w:sz w:val="22"/>
          <w:szCs w:val="22"/>
        </w:rPr>
      </w:pPr>
    </w:p>
    <w:p w14:paraId="698C3785" w14:textId="77777777" w:rsidR="00782F8A" w:rsidRDefault="00592ED7">
      <w:pPr>
        <w:rPr>
          <w:rFonts w:ascii="Arial" w:eastAsia="Arial" w:hAnsi="Arial" w:cs="Arial"/>
          <w:sz w:val="22"/>
          <w:szCs w:val="22"/>
        </w:rPr>
      </w:pPr>
      <w:r>
        <w:rPr>
          <w:rFonts w:ascii="Arial" w:eastAsia="Arial" w:hAnsi="Arial" w:cs="Arial"/>
          <w:sz w:val="22"/>
          <w:szCs w:val="22"/>
        </w:rPr>
        <w:t>The checklist was reviewed:</w:t>
      </w:r>
    </w:p>
    <w:p w14:paraId="433AE792" w14:textId="77777777" w:rsidR="00782F8A" w:rsidRDefault="00592ED7">
      <w:pPr>
        <w:rPr>
          <w:rFonts w:ascii="Arial" w:eastAsia="Arial" w:hAnsi="Arial" w:cs="Arial"/>
          <w:sz w:val="22"/>
          <w:szCs w:val="22"/>
        </w:rPr>
      </w:pPr>
      <w:r>
        <w:rPr>
          <w:rFonts w:ascii="Arial" w:eastAsia="Arial" w:hAnsi="Arial" w:cs="Arial"/>
          <w:sz w:val="22"/>
          <w:szCs w:val="22"/>
        </w:rPr>
        <w:t>Question 1.  All members answered yes.</w:t>
      </w:r>
    </w:p>
    <w:p w14:paraId="45D2A85A" w14:textId="77777777" w:rsidR="00782F8A" w:rsidRDefault="00592ED7">
      <w:pPr>
        <w:rPr>
          <w:rFonts w:ascii="Arial" w:eastAsia="Arial" w:hAnsi="Arial" w:cs="Arial"/>
          <w:sz w:val="22"/>
          <w:szCs w:val="22"/>
        </w:rPr>
      </w:pPr>
      <w:r>
        <w:rPr>
          <w:rFonts w:ascii="Arial" w:eastAsia="Arial" w:hAnsi="Arial" w:cs="Arial"/>
          <w:sz w:val="22"/>
          <w:szCs w:val="22"/>
        </w:rPr>
        <w:t>Question 2.  All members answered yes.</w:t>
      </w:r>
    </w:p>
    <w:p w14:paraId="3D915625" w14:textId="77777777" w:rsidR="00782F8A" w:rsidRDefault="00592ED7">
      <w:pPr>
        <w:rPr>
          <w:rFonts w:ascii="Arial" w:eastAsia="Arial" w:hAnsi="Arial" w:cs="Arial"/>
          <w:sz w:val="22"/>
          <w:szCs w:val="22"/>
        </w:rPr>
      </w:pPr>
      <w:r>
        <w:rPr>
          <w:rFonts w:ascii="Arial" w:eastAsia="Arial" w:hAnsi="Arial" w:cs="Arial"/>
          <w:sz w:val="22"/>
          <w:szCs w:val="22"/>
        </w:rPr>
        <w:t>Question 3.  All members answered yes.</w:t>
      </w:r>
    </w:p>
    <w:p w14:paraId="0BA28DEE" w14:textId="77777777" w:rsidR="00782F8A" w:rsidRDefault="00592ED7">
      <w:pPr>
        <w:rPr>
          <w:rFonts w:ascii="Arial" w:eastAsia="Arial" w:hAnsi="Arial" w:cs="Arial"/>
          <w:sz w:val="22"/>
          <w:szCs w:val="22"/>
        </w:rPr>
      </w:pPr>
      <w:r>
        <w:rPr>
          <w:rFonts w:ascii="Arial" w:eastAsia="Arial" w:hAnsi="Arial" w:cs="Arial"/>
          <w:sz w:val="22"/>
          <w:szCs w:val="22"/>
        </w:rPr>
        <w:t>Question 4.  All members answered yes.</w:t>
      </w:r>
    </w:p>
    <w:p w14:paraId="762B97AF" w14:textId="77777777" w:rsidR="00782F8A" w:rsidRDefault="00592ED7">
      <w:pPr>
        <w:rPr>
          <w:rFonts w:ascii="Arial" w:eastAsia="Arial" w:hAnsi="Arial" w:cs="Arial"/>
          <w:sz w:val="22"/>
          <w:szCs w:val="22"/>
        </w:rPr>
      </w:pPr>
      <w:r>
        <w:rPr>
          <w:rFonts w:ascii="Arial" w:eastAsia="Arial" w:hAnsi="Arial" w:cs="Arial"/>
          <w:sz w:val="22"/>
          <w:szCs w:val="22"/>
        </w:rPr>
        <w:t>Question 5.  All members answered yes.</w:t>
      </w:r>
    </w:p>
    <w:p w14:paraId="01670592" w14:textId="77777777" w:rsidR="00782F8A" w:rsidRDefault="00782F8A">
      <w:pPr>
        <w:rPr>
          <w:rFonts w:ascii="Arial" w:eastAsia="Arial" w:hAnsi="Arial" w:cs="Arial"/>
          <w:sz w:val="22"/>
          <w:szCs w:val="22"/>
        </w:rPr>
      </w:pPr>
    </w:p>
    <w:p w14:paraId="684D6237" w14:textId="77777777" w:rsidR="00782F8A" w:rsidRDefault="00592ED7">
      <w:pPr>
        <w:rPr>
          <w:rFonts w:ascii="Arial" w:eastAsia="Arial" w:hAnsi="Arial" w:cs="Arial"/>
          <w:sz w:val="22"/>
          <w:szCs w:val="22"/>
        </w:rPr>
      </w:pPr>
      <w:r>
        <w:rPr>
          <w:rFonts w:ascii="Arial" w:eastAsia="Arial" w:hAnsi="Arial" w:cs="Arial"/>
          <w:sz w:val="22"/>
          <w:szCs w:val="22"/>
        </w:rPr>
        <w:t xml:space="preserve">Glenn stated there would be no conditions if this is approved.  </w:t>
      </w:r>
    </w:p>
    <w:p w14:paraId="7BBDD050" w14:textId="77777777" w:rsidR="00782F8A" w:rsidRDefault="00782F8A">
      <w:pPr>
        <w:rPr>
          <w:rFonts w:ascii="Arial" w:eastAsia="Arial" w:hAnsi="Arial" w:cs="Arial"/>
          <w:sz w:val="22"/>
          <w:szCs w:val="22"/>
        </w:rPr>
      </w:pPr>
    </w:p>
    <w:p w14:paraId="3BED8DCA" w14:textId="77777777" w:rsidR="00782F8A" w:rsidRDefault="00592ED7">
      <w:pPr>
        <w:jc w:val="center"/>
        <w:rPr>
          <w:rFonts w:ascii="Arial" w:eastAsia="Arial" w:hAnsi="Arial" w:cs="Arial"/>
          <w:b/>
          <w:i/>
          <w:sz w:val="22"/>
          <w:szCs w:val="22"/>
        </w:rPr>
      </w:pPr>
      <w:r>
        <w:rPr>
          <w:rFonts w:ascii="Arial" w:eastAsia="Arial" w:hAnsi="Arial" w:cs="Arial"/>
          <w:b/>
          <w:i/>
          <w:sz w:val="22"/>
          <w:szCs w:val="22"/>
        </w:rPr>
        <w:t>Gary motioned to approve the Variance application, seconded by Mike. All in favor.</w:t>
      </w:r>
    </w:p>
    <w:p w14:paraId="23655A9F" w14:textId="77777777" w:rsidR="00782F8A" w:rsidRDefault="00782F8A">
      <w:pPr>
        <w:rPr>
          <w:rFonts w:ascii="Arial" w:eastAsia="Arial" w:hAnsi="Arial" w:cs="Arial"/>
          <w:sz w:val="22"/>
          <w:szCs w:val="22"/>
        </w:rPr>
      </w:pPr>
    </w:p>
    <w:p w14:paraId="0252503F" w14:textId="77777777" w:rsidR="00782F8A" w:rsidRDefault="00592ED7">
      <w:pPr>
        <w:rPr>
          <w:rFonts w:ascii="Arial" w:eastAsia="Arial" w:hAnsi="Arial" w:cs="Arial"/>
          <w:b/>
          <w:sz w:val="22"/>
          <w:szCs w:val="22"/>
        </w:rPr>
      </w:pPr>
      <w:r>
        <w:rPr>
          <w:rFonts w:ascii="Arial" w:eastAsia="Arial" w:hAnsi="Arial" w:cs="Arial"/>
          <w:b/>
          <w:sz w:val="22"/>
          <w:szCs w:val="22"/>
        </w:rPr>
        <w:t>7:17 PM Case 2018-04 (McAtee – SE &amp; Var) - Vicky McAtee has applied for a special exception, as required by Article III, Section G, Paragraph 1.e.viii, and a variance to Article III, Section G, Paragraph 1.e.iv to construct an 896 sq. ft. accessory dwelling unit (maximum 750 sq. ft. allowed) which will be attached to an existing single-family residence.  The property is located on Leighton Brook Drive within the Residential/ Agricultural Zoning District and is identified on Epsom Tax Map U10 as Lot 67.</w:t>
      </w:r>
    </w:p>
    <w:p w14:paraId="2ADD2321" w14:textId="77777777" w:rsidR="00782F8A" w:rsidRDefault="00782F8A">
      <w:pPr>
        <w:rPr>
          <w:rFonts w:ascii="Arial" w:eastAsia="Arial" w:hAnsi="Arial" w:cs="Arial"/>
          <w:sz w:val="22"/>
          <w:szCs w:val="22"/>
        </w:rPr>
      </w:pPr>
    </w:p>
    <w:p w14:paraId="00998335" w14:textId="77777777" w:rsidR="00782F8A" w:rsidRDefault="00592ED7">
      <w:pPr>
        <w:rPr>
          <w:rFonts w:ascii="Arial" w:eastAsia="Arial" w:hAnsi="Arial" w:cs="Arial"/>
          <w:sz w:val="22"/>
          <w:szCs w:val="22"/>
        </w:rPr>
      </w:pPr>
      <w:r>
        <w:rPr>
          <w:rFonts w:ascii="Arial" w:eastAsia="Arial" w:hAnsi="Arial" w:cs="Arial"/>
          <w:sz w:val="22"/>
          <w:szCs w:val="22"/>
        </w:rPr>
        <w:t xml:space="preserve">Jeff Eaton stated that they are withdrawing the Variance for the size of the ADU. The size will be 27x27 and they are getting rid of the porch completely. Jeff reviewed the drawing with the board members. They want more of a </w:t>
      </w:r>
      <w:r w:rsidR="003635D1">
        <w:rPr>
          <w:rFonts w:ascii="Arial" w:eastAsia="Arial" w:hAnsi="Arial" w:cs="Arial"/>
          <w:sz w:val="22"/>
          <w:szCs w:val="22"/>
        </w:rPr>
        <w:t>“</w:t>
      </w:r>
      <w:r>
        <w:rPr>
          <w:rFonts w:ascii="Arial" w:eastAsia="Arial" w:hAnsi="Arial" w:cs="Arial"/>
          <w:sz w:val="22"/>
          <w:szCs w:val="22"/>
        </w:rPr>
        <w:t>doghouse</w:t>
      </w:r>
      <w:r w:rsidR="003635D1">
        <w:rPr>
          <w:rFonts w:ascii="Arial" w:eastAsia="Arial" w:hAnsi="Arial" w:cs="Arial"/>
          <w:sz w:val="22"/>
          <w:szCs w:val="22"/>
        </w:rPr>
        <w:t>”</w:t>
      </w:r>
      <w:r>
        <w:rPr>
          <w:rFonts w:ascii="Arial" w:eastAsia="Arial" w:hAnsi="Arial" w:cs="Arial"/>
          <w:sz w:val="22"/>
          <w:szCs w:val="22"/>
        </w:rPr>
        <w:t xml:space="preserve"> than a bulk head. That will be for the basement access. </w:t>
      </w:r>
    </w:p>
    <w:p w14:paraId="1C4B470C" w14:textId="77777777" w:rsidR="00782F8A" w:rsidRDefault="00782F8A">
      <w:pPr>
        <w:rPr>
          <w:rFonts w:ascii="Arial" w:eastAsia="Arial" w:hAnsi="Arial" w:cs="Arial"/>
          <w:sz w:val="22"/>
          <w:szCs w:val="22"/>
        </w:rPr>
      </w:pPr>
    </w:p>
    <w:p w14:paraId="0EF15315" w14:textId="77777777" w:rsidR="00782F8A" w:rsidRDefault="00592ED7">
      <w:pPr>
        <w:rPr>
          <w:rFonts w:ascii="Arial" w:eastAsia="Arial" w:hAnsi="Arial" w:cs="Arial"/>
          <w:sz w:val="22"/>
          <w:szCs w:val="22"/>
        </w:rPr>
      </w:pPr>
      <w:r>
        <w:rPr>
          <w:rFonts w:ascii="Arial" w:eastAsia="Arial" w:hAnsi="Arial" w:cs="Arial"/>
          <w:sz w:val="22"/>
          <w:szCs w:val="22"/>
        </w:rPr>
        <w:t xml:space="preserve">Glenn asked about putting internal stairs in the building but it would take up more space and the Variance would be required. The Board discussed if the </w:t>
      </w:r>
      <w:r w:rsidR="003635D1">
        <w:rPr>
          <w:rFonts w:ascii="Arial" w:eastAsia="Arial" w:hAnsi="Arial" w:cs="Arial"/>
          <w:sz w:val="22"/>
          <w:szCs w:val="22"/>
        </w:rPr>
        <w:t>“</w:t>
      </w:r>
      <w:r>
        <w:rPr>
          <w:rFonts w:ascii="Arial" w:eastAsia="Arial" w:hAnsi="Arial" w:cs="Arial"/>
          <w:sz w:val="22"/>
          <w:szCs w:val="22"/>
        </w:rPr>
        <w:t>doghouse</w:t>
      </w:r>
      <w:r w:rsidR="003635D1">
        <w:rPr>
          <w:rFonts w:ascii="Arial" w:eastAsia="Arial" w:hAnsi="Arial" w:cs="Arial"/>
          <w:sz w:val="22"/>
          <w:szCs w:val="22"/>
        </w:rPr>
        <w:t>”</w:t>
      </w:r>
      <w:r>
        <w:rPr>
          <w:rFonts w:ascii="Arial" w:eastAsia="Arial" w:hAnsi="Arial" w:cs="Arial"/>
          <w:sz w:val="22"/>
          <w:szCs w:val="22"/>
        </w:rPr>
        <w:t xml:space="preserve"> entrance would need to be included in the square footage. Jeff stated that if he wanted to change it and include an internal set up stairs and go to 760 sq. ft. instead of having to go outside, it would still require a bump out in the foundation. </w:t>
      </w:r>
    </w:p>
    <w:p w14:paraId="5B0D02B0" w14:textId="77777777" w:rsidR="00782F8A" w:rsidRDefault="00782F8A">
      <w:pPr>
        <w:rPr>
          <w:rFonts w:ascii="Arial" w:eastAsia="Arial" w:hAnsi="Arial" w:cs="Arial"/>
          <w:sz w:val="22"/>
          <w:szCs w:val="22"/>
        </w:rPr>
      </w:pPr>
    </w:p>
    <w:p w14:paraId="1D2D0905" w14:textId="77777777" w:rsidR="00782F8A" w:rsidRDefault="00592ED7">
      <w:pPr>
        <w:rPr>
          <w:rFonts w:ascii="Arial" w:eastAsia="Arial" w:hAnsi="Arial" w:cs="Arial"/>
          <w:sz w:val="22"/>
          <w:szCs w:val="22"/>
        </w:rPr>
      </w:pPr>
      <w:r>
        <w:rPr>
          <w:rFonts w:ascii="Arial" w:eastAsia="Arial" w:hAnsi="Arial" w:cs="Arial"/>
          <w:sz w:val="22"/>
          <w:szCs w:val="22"/>
        </w:rPr>
        <w:t xml:space="preserve">Glenn stated that if we consider the </w:t>
      </w:r>
      <w:r w:rsidR="003635D1">
        <w:rPr>
          <w:rFonts w:ascii="Arial" w:eastAsia="Arial" w:hAnsi="Arial" w:cs="Arial"/>
          <w:sz w:val="22"/>
          <w:szCs w:val="22"/>
        </w:rPr>
        <w:t>“</w:t>
      </w:r>
      <w:r>
        <w:rPr>
          <w:rFonts w:ascii="Arial" w:eastAsia="Arial" w:hAnsi="Arial" w:cs="Arial"/>
          <w:sz w:val="22"/>
          <w:szCs w:val="22"/>
        </w:rPr>
        <w:t>doghouse</w:t>
      </w:r>
      <w:r w:rsidR="003635D1">
        <w:rPr>
          <w:rFonts w:ascii="Arial" w:eastAsia="Arial" w:hAnsi="Arial" w:cs="Arial"/>
          <w:sz w:val="22"/>
          <w:szCs w:val="22"/>
        </w:rPr>
        <w:t>”</w:t>
      </w:r>
      <w:r>
        <w:rPr>
          <w:rFonts w:ascii="Arial" w:eastAsia="Arial" w:hAnsi="Arial" w:cs="Arial"/>
          <w:sz w:val="22"/>
          <w:szCs w:val="22"/>
        </w:rPr>
        <w:t xml:space="preserve"> as part of the existing home, that would avoid the Variance </w:t>
      </w:r>
      <w:r w:rsidR="003635D1">
        <w:rPr>
          <w:rFonts w:ascii="Arial" w:eastAsia="Arial" w:hAnsi="Arial" w:cs="Arial"/>
          <w:sz w:val="22"/>
          <w:szCs w:val="22"/>
        </w:rPr>
        <w:t>since</w:t>
      </w:r>
      <w:r>
        <w:rPr>
          <w:rFonts w:ascii="Arial" w:eastAsia="Arial" w:hAnsi="Arial" w:cs="Arial"/>
          <w:sz w:val="22"/>
          <w:szCs w:val="22"/>
        </w:rPr>
        <w:t xml:space="preserve"> it will be attached to the current residence. Jeff wanted to note that there was plenty of public notification given and there is no one here to oppose it. </w:t>
      </w:r>
    </w:p>
    <w:p w14:paraId="63BFD656" w14:textId="77777777" w:rsidR="00782F8A" w:rsidRDefault="00782F8A">
      <w:pPr>
        <w:rPr>
          <w:rFonts w:ascii="Arial" w:eastAsia="Arial" w:hAnsi="Arial" w:cs="Arial"/>
          <w:sz w:val="22"/>
          <w:szCs w:val="22"/>
        </w:rPr>
      </w:pPr>
    </w:p>
    <w:p w14:paraId="518E930F" w14:textId="77777777" w:rsidR="00782F8A" w:rsidRDefault="00592ED7">
      <w:pPr>
        <w:rPr>
          <w:rFonts w:ascii="Arial" w:eastAsia="Arial" w:hAnsi="Arial" w:cs="Arial"/>
          <w:sz w:val="22"/>
          <w:szCs w:val="22"/>
        </w:rPr>
      </w:pPr>
      <w:r>
        <w:rPr>
          <w:rFonts w:ascii="Arial" w:eastAsia="Arial" w:hAnsi="Arial" w:cs="Arial"/>
          <w:sz w:val="22"/>
          <w:szCs w:val="22"/>
        </w:rPr>
        <w:t xml:space="preserve">Jeff stated that he has downsized it enough to not require a variance and </w:t>
      </w:r>
      <w:r w:rsidR="003635D1">
        <w:rPr>
          <w:rFonts w:ascii="Arial" w:eastAsia="Arial" w:hAnsi="Arial" w:cs="Arial"/>
          <w:sz w:val="22"/>
          <w:szCs w:val="22"/>
        </w:rPr>
        <w:t xml:space="preserve">the basement </w:t>
      </w:r>
      <w:r>
        <w:rPr>
          <w:rFonts w:ascii="Arial" w:eastAsia="Arial" w:hAnsi="Arial" w:cs="Arial"/>
          <w:sz w:val="22"/>
          <w:szCs w:val="22"/>
        </w:rPr>
        <w:t xml:space="preserve">access </w:t>
      </w:r>
      <w:r w:rsidR="003635D1">
        <w:rPr>
          <w:rFonts w:ascii="Arial" w:eastAsia="Arial" w:hAnsi="Arial" w:cs="Arial"/>
          <w:sz w:val="22"/>
          <w:szCs w:val="22"/>
        </w:rPr>
        <w:t xml:space="preserve">would be </w:t>
      </w:r>
      <w:r>
        <w:rPr>
          <w:rFonts w:ascii="Arial" w:eastAsia="Arial" w:hAnsi="Arial" w:cs="Arial"/>
          <w:sz w:val="22"/>
          <w:szCs w:val="22"/>
        </w:rPr>
        <w:t>outside. Andrew stated he thinks the way it was submitted should be the way it is approve</w:t>
      </w:r>
      <w:r w:rsidR="003635D1">
        <w:rPr>
          <w:rFonts w:ascii="Arial" w:eastAsia="Arial" w:hAnsi="Arial" w:cs="Arial"/>
          <w:sz w:val="22"/>
          <w:szCs w:val="22"/>
        </w:rPr>
        <w:t>d</w:t>
      </w:r>
      <w:r>
        <w:rPr>
          <w:rFonts w:ascii="Arial" w:eastAsia="Arial" w:hAnsi="Arial" w:cs="Arial"/>
          <w:sz w:val="22"/>
          <w:szCs w:val="22"/>
        </w:rPr>
        <w:t xml:space="preserve">. It will be included in the decision that the “doghouse” is part of the existing residence not the ADU. </w:t>
      </w:r>
    </w:p>
    <w:p w14:paraId="65AC7CEA" w14:textId="77777777" w:rsidR="00782F8A" w:rsidRDefault="00782F8A">
      <w:pPr>
        <w:rPr>
          <w:rFonts w:ascii="Arial" w:eastAsia="Arial" w:hAnsi="Arial" w:cs="Arial"/>
          <w:sz w:val="22"/>
          <w:szCs w:val="22"/>
        </w:rPr>
      </w:pPr>
    </w:p>
    <w:p w14:paraId="25410E60" w14:textId="77777777" w:rsidR="00782F8A" w:rsidRDefault="00592ED7">
      <w:pPr>
        <w:rPr>
          <w:rFonts w:ascii="Arial" w:eastAsia="Arial" w:hAnsi="Arial" w:cs="Arial"/>
          <w:sz w:val="22"/>
          <w:szCs w:val="22"/>
        </w:rPr>
      </w:pPr>
      <w:r>
        <w:rPr>
          <w:rFonts w:ascii="Arial" w:eastAsia="Arial" w:hAnsi="Arial" w:cs="Arial"/>
          <w:b/>
          <w:sz w:val="22"/>
          <w:szCs w:val="22"/>
        </w:rPr>
        <w:t>7:43pm</w:t>
      </w:r>
      <w:r>
        <w:rPr>
          <w:rFonts w:ascii="Arial" w:eastAsia="Arial" w:hAnsi="Arial" w:cs="Arial"/>
          <w:sz w:val="22"/>
          <w:szCs w:val="22"/>
        </w:rPr>
        <w:t xml:space="preserve"> Glenn opened it to the public. </w:t>
      </w:r>
    </w:p>
    <w:p w14:paraId="4BD14BE5" w14:textId="77777777" w:rsidR="00782F8A" w:rsidRDefault="00782F8A">
      <w:pPr>
        <w:rPr>
          <w:rFonts w:ascii="Arial" w:eastAsia="Arial" w:hAnsi="Arial" w:cs="Arial"/>
          <w:sz w:val="22"/>
          <w:szCs w:val="22"/>
        </w:rPr>
      </w:pPr>
    </w:p>
    <w:p w14:paraId="375973EC" w14:textId="77777777" w:rsidR="00782F8A" w:rsidRDefault="00592ED7">
      <w:pPr>
        <w:rPr>
          <w:rFonts w:ascii="Arial" w:eastAsia="Arial" w:hAnsi="Arial" w:cs="Arial"/>
          <w:sz w:val="22"/>
          <w:szCs w:val="22"/>
        </w:rPr>
      </w:pPr>
      <w:r>
        <w:rPr>
          <w:rFonts w:ascii="Arial" w:eastAsia="Arial" w:hAnsi="Arial" w:cs="Arial"/>
          <w:sz w:val="22"/>
          <w:szCs w:val="22"/>
        </w:rPr>
        <w:t xml:space="preserve">Jay stated it would work as long as </w:t>
      </w:r>
      <w:r w:rsidR="003635D1">
        <w:rPr>
          <w:rFonts w:ascii="Arial" w:eastAsia="Arial" w:hAnsi="Arial" w:cs="Arial"/>
          <w:sz w:val="22"/>
          <w:szCs w:val="22"/>
        </w:rPr>
        <w:t xml:space="preserve">the “doghouse” </w:t>
      </w:r>
      <w:r>
        <w:rPr>
          <w:rFonts w:ascii="Arial" w:eastAsia="Arial" w:hAnsi="Arial" w:cs="Arial"/>
          <w:sz w:val="22"/>
          <w:szCs w:val="22"/>
        </w:rPr>
        <w:t xml:space="preserve">entrance is not considered part of the ADU. </w:t>
      </w:r>
    </w:p>
    <w:p w14:paraId="7DC0F581" w14:textId="77777777" w:rsidR="00782F8A" w:rsidRDefault="00782F8A">
      <w:pPr>
        <w:rPr>
          <w:rFonts w:ascii="Arial" w:eastAsia="Arial" w:hAnsi="Arial" w:cs="Arial"/>
          <w:sz w:val="22"/>
          <w:szCs w:val="22"/>
        </w:rPr>
      </w:pPr>
    </w:p>
    <w:p w14:paraId="6E974EB8" w14:textId="77777777" w:rsidR="00782F8A" w:rsidRDefault="00592ED7">
      <w:pPr>
        <w:rPr>
          <w:rFonts w:ascii="Arial" w:eastAsia="Arial" w:hAnsi="Arial" w:cs="Arial"/>
          <w:sz w:val="22"/>
          <w:szCs w:val="22"/>
        </w:rPr>
      </w:pPr>
      <w:r>
        <w:rPr>
          <w:rFonts w:ascii="Arial" w:eastAsia="Arial" w:hAnsi="Arial" w:cs="Arial"/>
          <w:sz w:val="22"/>
          <w:szCs w:val="22"/>
        </w:rPr>
        <w:t>Glenn stated that the bedrooms in the existing residence would go from 3 to 2 and</w:t>
      </w:r>
      <w:r w:rsidR="003635D1">
        <w:rPr>
          <w:rFonts w:ascii="Arial" w:eastAsia="Arial" w:hAnsi="Arial" w:cs="Arial"/>
          <w:sz w:val="22"/>
          <w:szCs w:val="22"/>
        </w:rPr>
        <w:t xml:space="preserve"> the</w:t>
      </w:r>
      <w:r>
        <w:rPr>
          <w:rFonts w:ascii="Arial" w:eastAsia="Arial" w:hAnsi="Arial" w:cs="Arial"/>
          <w:sz w:val="22"/>
          <w:szCs w:val="22"/>
        </w:rPr>
        <w:t xml:space="preserve"> ADU will be 1 bedroom. They may create more bedrooms if a new septic is designed and installed. </w:t>
      </w:r>
    </w:p>
    <w:p w14:paraId="3DB3E899" w14:textId="77777777" w:rsidR="003635D1" w:rsidRDefault="003635D1">
      <w:pPr>
        <w:rPr>
          <w:rFonts w:ascii="Arial" w:eastAsia="Arial" w:hAnsi="Arial" w:cs="Arial"/>
          <w:sz w:val="22"/>
          <w:szCs w:val="22"/>
        </w:rPr>
      </w:pPr>
    </w:p>
    <w:p w14:paraId="39EF03E2" w14:textId="77777777" w:rsidR="00782F8A" w:rsidRDefault="003635D1">
      <w:pPr>
        <w:rPr>
          <w:rFonts w:ascii="Arial" w:eastAsia="Arial" w:hAnsi="Arial" w:cs="Arial"/>
          <w:sz w:val="22"/>
          <w:szCs w:val="22"/>
        </w:rPr>
      </w:pPr>
      <w:r w:rsidRPr="003635D1">
        <w:rPr>
          <w:rFonts w:ascii="Arial" w:eastAsia="Arial" w:hAnsi="Arial" w:cs="Arial"/>
          <w:b/>
          <w:sz w:val="22"/>
          <w:szCs w:val="22"/>
        </w:rPr>
        <w:t>7:50pm</w:t>
      </w:r>
      <w:r>
        <w:rPr>
          <w:rFonts w:ascii="Arial" w:eastAsia="Arial" w:hAnsi="Arial" w:cs="Arial"/>
          <w:sz w:val="22"/>
          <w:szCs w:val="22"/>
        </w:rPr>
        <w:t xml:space="preserve"> </w:t>
      </w:r>
      <w:r w:rsidR="00592ED7">
        <w:rPr>
          <w:rFonts w:ascii="Arial" w:eastAsia="Arial" w:hAnsi="Arial" w:cs="Arial"/>
          <w:sz w:val="22"/>
          <w:szCs w:val="22"/>
        </w:rPr>
        <w:t>Gary made a motion to close the public hearing. Mike seconded the motion. All in favor.</w:t>
      </w:r>
    </w:p>
    <w:p w14:paraId="2174C7D3" w14:textId="77777777" w:rsidR="00782F8A" w:rsidRDefault="00782F8A">
      <w:pPr>
        <w:rPr>
          <w:rFonts w:ascii="Arial" w:eastAsia="Arial" w:hAnsi="Arial" w:cs="Arial"/>
          <w:sz w:val="22"/>
          <w:szCs w:val="22"/>
        </w:rPr>
      </w:pPr>
    </w:p>
    <w:p w14:paraId="1822B183" w14:textId="77777777" w:rsidR="00782F8A" w:rsidRDefault="00592ED7">
      <w:pPr>
        <w:rPr>
          <w:rFonts w:ascii="Arial" w:eastAsia="Arial" w:hAnsi="Arial" w:cs="Arial"/>
          <w:sz w:val="22"/>
          <w:szCs w:val="22"/>
        </w:rPr>
      </w:pPr>
      <w:r>
        <w:rPr>
          <w:rFonts w:ascii="Arial" w:eastAsia="Arial" w:hAnsi="Arial" w:cs="Arial"/>
          <w:sz w:val="22"/>
          <w:szCs w:val="22"/>
        </w:rPr>
        <w:t>The checklist was reviewed:</w:t>
      </w:r>
    </w:p>
    <w:p w14:paraId="0600A97D" w14:textId="77777777" w:rsidR="00782F8A" w:rsidRDefault="00592ED7">
      <w:pPr>
        <w:rPr>
          <w:rFonts w:ascii="Arial" w:eastAsia="Arial" w:hAnsi="Arial" w:cs="Arial"/>
          <w:sz w:val="22"/>
          <w:szCs w:val="22"/>
        </w:rPr>
      </w:pPr>
      <w:r>
        <w:rPr>
          <w:rFonts w:ascii="Arial" w:eastAsia="Arial" w:hAnsi="Arial" w:cs="Arial"/>
          <w:sz w:val="22"/>
          <w:szCs w:val="22"/>
        </w:rPr>
        <w:t>Question 1.  All members answered yes.</w:t>
      </w:r>
    </w:p>
    <w:p w14:paraId="6272CB0B" w14:textId="77777777" w:rsidR="00782F8A" w:rsidRDefault="00592ED7">
      <w:pPr>
        <w:rPr>
          <w:rFonts w:ascii="Arial" w:eastAsia="Arial" w:hAnsi="Arial" w:cs="Arial"/>
          <w:sz w:val="22"/>
          <w:szCs w:val="22"/>
        </w:rPr>
      </w:pPr>
      <w:r>
        <w:rPr>
          <w:rFonts w:ascii="Arial" w:eastAsia="Arial" w:hAnsi="Arial" w:cs="Arial"/>
          <w:sz w:val="22"/>
          <w:szCs w:val="22"/>
        </w:rPr>
        <w:t>Question 2.  All members answered yes.</w:t>
      </w:r>
    </w:p>
    <w:p w14:paraId="68E44C65" w14:textId="77777777" w:rsidR="00782F8A" w:rsidRDefault="00592ED7">
      <w:pPr>
        <w:rPr>
          <w:rFonts w:ascii="Arial" w:eastAsia="Arial" w:hAnsi="Arial" w:cs="Arial"/>
          <w:sz w:val="22"/>
          <w:szCs w:val="22"/>
        </w:rPr>
      </w:pPr>
      <w:r>
        <w:rPr>
          <w:rFonts w:ascii="Arial" w:eastAsia="Arial" w:hAnsi="Arial" w:cs="Arial"/>
          <w:sz w:val="22"/>
          <w:szCs w:val="22"/>
        </w:rPr>
        <w:t>Question 3.  All members answered yes.</w:t>
      </w:r>
    </w:p>
    <w:p w14:paraId="1953B202" w14:textId="77777777" w:rsidR="00782F8A" w:rsidRDefault="00592ED7">
      <w:pPr>
        <w:rPr>
          <w:rFonts w:ascii="Arial" w:eastAsia="Arial" w:hAnsi="Arial" w:cs="Arial"/>
          <w:sz w:val="22"/>
          <w:szCs w:val="22"/>
        </w:rPr>
      </w:pPr>
      <w:r>
        <w:rPr>
          <w:rFonts w:ascii="Arial" w:eastAsia="Arial" w:hAnsi="Arial" w:cs="Arial"/>
          <w:sz w:val="22"/>
          <w:szCs w:val="22"/>
        </w:rPr>
        <w:t>Question 4.  All members answered yes.</w:t>
      </w:r>
    </w:p>
    <w:p w14:paraId="3AE0BF1C" w14:textId="77777777" w:rsidR="00782F8A" w:rsidRDefault="00592ED7">
      <w:pPr>
        <w:rPr>
          <w:rFonts w:ascii="Arial" w:eastAsia="Arial" w:hAnsi="Arial" w:cs="Arial"/>
          <w:sz w:val="22"/>
          <w:szCs w:val="22"/>
        </w:rPr>
      </w:pPr>
      <w:r>
        <w:rPr>
          <w:rFonts w:ascii="Arial" w:eastAsia="Arial" w:hAnsi="Arial" w:cs="Arial"/>
          <w:sz w:val="22"/>
          <w:szCs w:val="22"/>
        </w:rPr>
        <w:t>Question 5.  All members answered yes.</w:t>
      </w:r>
    </w:p>
    <w:p w14:paraId="5B105A7B" w14:textId="77777777" w:rsidR="00782F8A" w:rsidRDefault="00592ED7">
      <w:pPr>
        <w:rPr>
          <w:rFonts w:ascii="Arial" w:eastAsia="Arial" w:hAnsi="Arial" w:cs="Arial"/>
          <w:sz w:val="22"/>
          <w:szCs w:val="22"/>
        </w:rPr>
      </w:pPr>
      <w:r>
        <w:rPr>
          <w:rFonts w:ascii="Arial" w:eastAsia="Arial" w:hAnsi="Arial" w:cs="Arial"/>
          <w:sz w:val="22"/>
          <w:szCs w:val="22"/>
        </w:rPr>
        <w:t>Question 6.  All members answered yes.</w:t>
      </w:r>
    </w:p>
    <w:p w14:paraId="1D6BFB33" w14:textId="77777777" w:rsidR="00782F8A" w:rsidRDefault="00592ED7">
      <w:pPr>
        <w:rPr>
          <w:rFonts w:ascii="Arial" w:eastAsia="Arial" w:hAnsi="Arial" w:cs="Arial"/>
          <w:sz w:val="22"/>
          <w:szCs w:val="22"/>
        </w:rPr>
      </w:pPr>
      <w:r>
        <w:rPr>
          <w:rFonts w:ascii="Arial" w:eastAsia="Arial" w:hAnsi="Arial" w:cs="Arial"/>
          <w:sz w:val="22"/>
          <w:szCs w:val="22"/>
        </w:rPr>
        <w:t>Question 7.  All members answered yes.</w:t>
      </w:r>
    </w:p>
    <w:p w14:paraId="52909730" w14:textId="77777777" w:rsidR="00782F8A" w:rsidRDefault="00592ED7">
      <w:pPr>
        <w:rPr>
          <w:rFonts w:ascii="Arial" w:eastAsia="Arial" w:hAnsi="Arial" w:cs="Arial"/>
          <w:sz w:val="22"/>
          <w:szCs w:val="22"/>
        </w:rPr>
      </w:pPr>
      <w:r>
        <w:rPr>
          <w:rFonts w:ascii="Arial" w:eastAsia="Arial" w:hAnsi="Arial" w:cs="Arial"/>
          <w:sz w:val="22"/>
          <w:szCs w:val="22"/>
        </w:rPr>
        <w:t>Question 8.  All members answered yes.</w:t>
      </w:r>
    </w:p>
    <w:p w14:paraId="1004E71B" w14:textId="77777777" w:rsidR="00782F8A" w:rsidRDefault="00592ED7">
      <w:pPr>
        <w:rPr>
          <w:rFonts w:ascii="Arial" w:eastAsia="Arial" w:hAnsi="Arial" w:cs="Arial"/>
          <w:sz w:val="22"/>
          <w:szCs w:val="22"/>
        </w:rPr>
      </w:pPr>
      <w:r>
        <w:rPr>
          <w:rFonts w:ascii="Arial" w:eastAsia="Arial" w:hAnsi="Arial" w:cs="Arial"/>
          <w:sz w:val="22"/>
          <w:szCs w:val="22"/>
        </w:rPr>
        <w:t>Question 9.  All members answered yes.</w:t>
      </w:r>
    </w:p>
    <w:p w14:paraId="2722A20B" w14:textId="77777777" w:rsidR="00782F8A" w:rsidRDefault="00782F8A">
      <w:pPr>
        <w:rPr>
          <w:rFonts w:ascii="Arial" w:eastAsia="Arial" w:hAnsi="Arial" w:cs="Arial"/>
          <w:b/>
          <w:i/>
          <w:sz w:val="22"/>
          <w:szCs w:val="22"/>
        </w:rPr>
      </w:pPr>
    </w:p>
    <w:p w14:paraId="76AF526A" w14:textId="77777777" w:rsidR="00782F8A" w:rsidRDefault="00592ED7">
      <w:pPr>
        <w:rPr>
          <w:rFonts w:ascii="Arial" w:eastAsia="Arial" w:hAnsi="Arial" w:cs="Arial"/>
          <w:b/>
          <w:i/>
          <w:sz w:val="22"/>
          <w:szCs w:val="22"/>
        </w:rPr>
      </w:pPr>
      <w:r>
        <w:rPr>
          <w:rFonts w:ascii="Arial" w:eastAsia="Arial" w:hAnsi="Arial" w:cs="Arial"/>
          <w:b/>
          <w:i/>
          <w:sz w:val="22"/>
          <w:szCs w:val="22"/>
        </w:rPr>
        <w:t>Andrew made a motion to approve the Special Exception application with the following conditions:</w:t>
      </w:r>
    </w:p>
    <w:p w14:paraId="3EF9A538" w14:textId="77777777" w:rsidR="00782F8A" w:rsidRDefault="00782F8A">
      <w:pPr>
        <w:rPr>
          <w:rFonts w:ascii="Arial" w:eastAsia="Arial" w:hAnsi="Arial" w:cs="Arial"/>
          <w:b/>
          <w:i/>
          <w:sz w:val="22"/>
          <w:szCs w:val="22"/>
        </w:rPr>
      </w:pPr>
    </w:p>
    <w:p w14:paraId="0A4420CD" w14:textId="77777777" w:rsidR="00782F8A" w:rsidRDefault="00592ED7">
      <w:pPr>
        <w:numPr>
          <w:ilvl w:val="0"/>
          <w:numId w:val="1"/>
        </w:numPr>
        <w:pBdr>
          <w:top w:val="nil"/>
          <w:left w:val="nil"/>
          <w:bottom w:val="nil"/>
          <w:right w:val="nil"/>
          <w:between w:val="nil"/>
        </w:pBdr>
        <w:contextualSpacing/>
        <w:rPr>
          <w:rFonts w:ascii="Arial" w:eastAsia="Arial" w:hAnsi="Arial" w:cs="Arial"/>
          <w:b/>
          <w:i/>
          <w:color w:val="000000"/>
          <w:sz w:val="22"/>
          <w:szCs w:val="22"/>
        </w:rPr>
      </w:pPr>
      <w:r>
        <w:rPr>
          <w:rFonts w:ascii="Arial" w:eastAsia="Arial" w:hAnsi="Arial" w:cs="Arial"/>
          <w:b/>
          <w:i/>
          <w:color w:val="000000"/>
          <w:sz w:val="22"/>
          <w:szCs w:val="22"/>
        </w:rPr>
        <w:t>The interior space within the ADU shall be limited to a maximum of 750 square feet.</w:t>
      </w:r>
    </w:p>
    <w:p w14:paraId="72AB0893" w14:textId="77777777" w:rsidR="00782F8A" w:rsidRDefault="00592ED7">
      <w:pPr>
        <w:numPr>
          <w:ilvl w:val="0"/>
          <w:numId w:val="1"/>
        </w:numPr>
        <w:pBdr>
          <w:top w:val="nil"/>
          <w:left w:val="nil"/>
          <w:bottom w:val="nil"/>
          <w:right w:val="nil"/>
          <w:between w:val="nil"/>
        </w:pBdr>
        <w:contextualSpacing/>
        <w:rPr>
          <w:rFonts w:ascii="Arial" w:eastAsia="Arial" w:hAnsi="Arial" w:cs="Arial"/>
          <w:b/>
          <w:i/>
          <w:color w:val="000000"/>
          <w:sz w:val="22"/>
          <w:szCs w:val="22"/>
        </w:rPr>
      </w:pPr>
      <w:r>
        <w:rPr>
          <w:rFonts w:ascii="Arial" w:eastAsia="Arial" w:hAnsi="Arial" w:cs="Arial"/>
          <w:b/>
          <w:i/>
          <w:color w:val="000000"/>
          <w:sz w:val="22"/>
          <w:szCs w:val="22"/>
        </w:rPr>
        <w:t>The shelter providing access to the basement (aka “doghouse”) of the ADU is not considered part of the ADU interior space.</w:t>
      </w:r>
    </w:p>
    <w:p w14:paraId="2674E0C5" w14:textId="77777777" w:rsidR="00782F8A" w:rsidRDefault="00592ED7">
      <w:pPr>
        <w:numPr>
          <w:ilvl w:val="0"/>
          <w:numId w:val="1"/>
        </w:numPr>
        <w:pBdr>
          <w:top w:val="nil"/>
          <w:left w:val="nil"/>
          <w:bottom w:val="nil"/>
          <w:right w:val="nil"/>
          <w:between w:val="nil"/>
        </w:pBdr>
        <w:contextualSpacing/>
        <w:rPr>
          <w:rFonts w:ascii="Arial" w:eastAsia="Arial" w:hAnsi="Arial" w:cs="Arial"/>
          <w:b/>
          <w:i/>
          <w:color w:val="000000"/>
          <w:sz w:val="22"/>
          <w:szCs w:val="22"/>
        </w:rPr>
      </w:pPr>
      <w:r>
        <w:rPr>
          <w:rFonts w:ascii="Arial" w:eastAsia="Arial" w:hAnsi="Arial" w:cs="Arial"/>
          <w:b/>
          <w:i/>
          <w:color w:val="000000"/>
          <w:sz w:val="22"/>
          <w:szCs w:val="22"/>
        </w:rPr>
        <w:t>The number of bedrooms in the existing dwelling shall be reduced from 3 to 2 and the ADU is limited to 1 bedroom so the existing 3 bedroom septic system may continue to service the property. The septic system may be redesigned and installed to allow for an increase in the number or bedrooms in both the existing dwelling and/or the ADU</w:t>
      </w:r>
      <w:r w:rsidR="003635D1">
        <w:rPr>
          <w:rFonts w:ascii="Arial" w:eastAsia="Arial" w:hAnsi="Arial" w:cs="Arial"/>
          <w:b/>
          <w:i/>
          <w:color w:val="000000"/>
          <w:sz w:val="22"/>
          <w:szCs w:val="22"/>
        </w:rPr>
        <w:t>.</w:t>
      </w:r>
      <w:r>
        <w:rPr>
          <w:rFonts w:ascii="Arial" w:eastAsia="Arial" w:hAnsi="Arial" w:cs="Arial"/>
          <w:b/>
          <w:i/>
          <w:color w:val="000000"/>
          <w:sz w:val="22"/>
          <w:szCs w:val="22"/>
        </w:rPr>
        <w:t xml:space="preserve"> The redesigned/installed septic system shall be verified by the ZCO to ensure the septic capacity is consistent with the increase in the number of bedrooms prior to the utilization of the additional bedrooms. </w:t>
      </w:r>
    </w:p>
    <w:p w14:paraId="6CDFB8A9" w14:textId="77777777" w:rsidR="00782F8A" w:rsidRDefault="00782F8A">
      <w:pPr>
        <w:rPr>
          <w:rFonts w:ascii="Arial" w:eastAsia="Arial" w:hAnsi="Arial" w:cs="Arial"/>
          <w:b/>
          <w:i/>
          <w:sz w:val="22"/>
          <w:szCs w:val="22"/>
        </w:rPr>
      </w:pPr>
    </w:p>
    <w:p w14:paraId="5DBC1617" w14:textId="77777777" w:rsidR="00782F8A" w:rsidRDefault="00592ED7">
      <w:pPr>
        <w:rPr>
          <w:rFonts w:ascii="Arial" w:eastAsia="Arial" w:hAnsi="Arial" w:cs="Arial"/>
          <w:b/>
          <w:i/>
          <w:sz w:val="22"/>
          <w:szCs w:val="22"/>
        </w:rPr>
      </w:pPr>
      <w:r>
        <w:rPr>
          <w:rFonts w:ascii="Arial" w:eastAsia="Arial" w:hAnsi="Arial" w:cs="Arial"/>
          <w:b/>
          <w:i/>
          <w:sz w:val="22"/>
          <w:szCs w:val="22"/>
        </w:rPr>
        <w:t>Mike seconded the motion. All in favor.</w:t>
      </w:r>
    </w:p>
    <w:p w14:paraId="13A86360" w14:textId="77777777" w:rsidR="00782F8A" w:rsidRDefault="00782F8A">
      <w:pPr>
        <w:rPr>
          <w:rFonts w:ascii="Arial" w:eastAsia="Arial" w:hAnsi="Arial" w:cs="Arial"/>
          <w:sz w:val="22"/>
          <w:szCs w:val="22"/>
        </w:rPr>
      </w:pPr>
    </w:p>
    <w:p w14:paraId="3DF90662" w14:textId="77777777" w:rsidR="00782F8A" w:rsidRDefault="00592ED7">
      <w:pPr>
        <w:rPr>
          <w:rFonts w:ascii="Arial" w:eastAsia="Arial" w:hAnsi="Arial" w:cs="Arial"/>
          <w:sz w:val="22"/>
          <w:szCs w:val="22"/>
        </w:rPr>
      </w:pPr>
      <w:r>
        <w:rPr>
          <w:rFonts w:ascii="Arial" w:eastAsia="Arial" w:hAnsi="Arial" w:cs="Arial"/>
          <w:sz w:val="22"/>
          <w:szCs w:val="22"/>
        </w:rPr>
        <w:t xml:space="preserve">It was stated that they may proceed at their own risk with the foundation knowing that any abutters have 30 days to rebut the decision. </w:t>
      </w:r>
    </w:p>
    <w:p w14:paraId="1576B366" w14:textId="77777777" w:rsidR="00782F8A" w:rsidRDefault="00782F8A">
      <w:pPr>
        <w:rPr>
          <w:rFonts w:ascii="Arial" w:eastAsia="Arial" w:hAnsi="Arial" w:cs="Arial"/>
          <w:sz w:val="22"/>
          <w:szCs w:val="22"/>
        </w:rPr>
      </w:pPr>
    </w:p>
    <w:p w14:paraId="05CD02B6" w14:textId="77777777" w:rsidR="00782F8A" w:rsidRDefault="00592ED7">
      <w:pPr>
        <w:pBdr>
          <w:top w:val="nil"/>
          <w:left w:val="nil"/>
          <w:bottom w:val="nil"/>
          <w:right w:val="nil"/>
          <w:between w:val="nil"/>
        </w:pBdr>
        <w:rPr>
          <w:rFonts w:ascii="Arial" w:eastAsia="Arial" w:hAnsi="Arial" w:cs="Arial"/>
          <w:color w:val="000000"/>
          <w:sz w:val="22"/>
          <w:szCs w:val="22"/>
        </w:rPr>
      </w:pPr>
      <w:bookmarkStart w:id="1" w:name="_gjdgxs" w:colFirst="0" w:colLast="0"/>
      <w:bookmarkEnd w:id="1"/>
      <w:r>
        <w:rPr>
          <w:rFonts w:ascii="Arial" w:eastAsia="Arial" w:hAnsi="Arial" w:cs="Arial"/>
          <w:b/>
          <w:color w:val="000000"/>
          <w:sz w:val="22"/>
          <w:szCs w:val="22"/>
        </w:rPr>
        <w:t>8:05 PM</w:t>
      </w:r>
      <w:r>
        <w:rPr>
          <w:rFonts w:ascii="Arial" w:eastAsia="Arial" w:hAnsi="Arial" w:cs="Arial"/>
          <w:color w:val="000000"/>
          <w:sz w:val="22"/>
          <w:szCs w:val="22"/>
        </w:rPr>
        <w:t xml:space="preserve"> Andrew made a motion to adjourn. Gary seconded the motion. All in favor.</w:t>
      </w:r>
    </w:p>
    <w:sectPr w:rsidR="00782F8A">
      <w:headerReference w:type="even" r:id="rId8"/>
      <w:headerReference w:type="default" r:id="rId9"/>
      <w:footerReference w:type="even" r:id="rId10"/>
      <w:footerReference w:type="default" r:id="rId11"/>
      <w:headerReference w:type="first" r:id="rId12"/>
      <w:footerReference w:type="first" r:id="rId13"/>
      <w:pgSz w:w="12240" w:h="15840"/>
      <w:pgMar w:top="63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7BDB" w14:textId="77777777" w:rsidR="001177A2" w:rsidRDefault="001177A2">
      <w:r>
        <w:separator/>
      </w:r>
    </w:p>
  </w:endnote>
  <w:endnote w:type="continuationSeparator" w:id="0">
    <w:p w14:paraId="6A71E16B" w14:textId="77777777" w:rsidR="001177A2" w:rsidRDefault="0011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CA66" w14:textId="77777777" w:rsidR="00782F8A" w:rsidRDefault="00782F8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9FA9" w14:textId="77777777" w:rsidR="00782F8A" w:rsidRDefault="00782F8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86360" w14:textId="77777777" w:rsidR="00782F8A" w:rsidRDefault="00782F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3F61E" w14:textId="77777777" w:rsidR="001177A2" w:rsidRDefault="001177A2">
      <w:r>
        <w:separator/>
      </w:r>
    </w:p>
  </w:footnote>
  <w:footnote w:type="continuationSeparator" w:id="0">
    <w:p w14:paraId="09489555" w14:textId="77777777" w:rsidR="001177A2" w:rsidRDefault="0011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04DA" w14:textId="77777777" w:rsidR="00782F8A" w:rsidRDefault="00782F8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rPr>
      <w:id w:val="-1806700768"/>
      <w:docPartObj>
        <w:docPartGallery w:val="Watermarks"/>
        <w:docPartUnique/>
      </w:docPartObj>
    </w:sdtPr>
    <w:sdtEndPr/>
    <w:sdtContent>
      <w:p w14:paraId="6431AF84" w14:textId="77777777" w:rsidR="00782F8A" w:rsidRDefault="001177A2">
        <w:pPr>
          <w:pBdr>
            <w:top w:val="nil"/>
            <w:left w:val="nil"/>
            <w:bottom w:val="nil"/>
            <w:right w:val="nil"/>
            <w:between w:val="nil"/>
          </w:pBdr>
          <w:tabs>
            <w:tab w:val="center" w:pos="4320"/>
            <w:tab w:val="right" w:pos="8640"/>
          </w:tabs>
          <w:rPr>
            <w:color w:val="000000"/>
          </w:rPr>
        </w:pPr>
        <w:r>
          <w:rPr>
            <w:noProof/>
            <w:color w:val="000000"/>
            <w:lang w:eastAsia="zh-TW"/>
          </w:rPr>
          <w:pict w14:anchorId="24108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747220" o:spid="_x0000_s2049" type="#_x0000_t136" style="position:absolute;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6E48" w14:textId="77777777" w:rsidR="00782F8A" w:rsidRDefault="00782F8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343D"/>
    <w:multiLevelType w:val="multilevel"/>
    <w:tmpl w:val="7E061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82F8A"/>
    <w:rsid w:val="000F33BE"/>
    <w:rsid w:val="001177A2"/>
    <w:rsid w:val="003635D1"/>
    <w:rsid w:val="00571BD6"/>
    <w:rsid w:val="00592ED7"/>
    <w:rsid w:val="00782F8A"/>
    <w:rsid w:val="00A03A0E"/>
    <w:rsid w:val="00B90CC8"/>
    <w:rsid w:val="00C6382B"/>
    <w:rsid w:val="00FD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B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Reception</cp:lastModifiedBy>
  <cp:revision>2</cp:revision>
  <dcterms:created xsi:type="dcterms:W3CDTF">2018-07-25T14:29:00Z</dcterms:created>
  <dcterms:modified xsi:type="dcterms:W3CDTF">2018-07-25T14:29:00Z</dcterms:modified>
</cp:coreProperties>
</file>